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63EB34" w14:textId="1C828B9C" w:rsidR="003138B7" w:rsidRPr="0033156B" w:rsidRDefault="00663414">
      <w:pPr>
        <w:pStyle w:val="CRCoverPage"/>
        <w:tabs>
          <w:tab w:val="right" w:pos="9639"/>
          <w:tab w:val="right" w:pos="13323"/>
        </w:tabs>
        <w:spacing w:afterLines="50"/>
        <w:jc w:val="both"/>
        <w:rPr>
          <w:rFonts w:cs="Arial" w:hint="eastAsia"/>
          <w:b/>
          <w:sz w:val="22"/>
          <w:szCs w:val="22"/>
          <w:lang w:val="en-US" w:eastAsia="zh-CN"/>
        </w:rPr>
      </w:pPr>
      <w:r w:rsidRPr="0033156B">
        <w:rPr>
          <w:rFonts w:cs="Arial" w:hint="eastAsia"/>
          <w:b/>
          <w:sz w:val="22"/>
          <w:szCs w:val="22"/>
        </w:rPr>
        <w:t>3GPP TSG-RAN WG</w:t>
      </w:r>
      <w:r w:rsidR="00CE1AC8">
        <w:rPr>
          <w:rFonts w:cs="Arial" w:hint="eastAsia"/>
          <w:b/>
          <w:sz w:val="22"/>
          <w:szCs w:val="22"/>
          <w:lang w:eastAsia="zh-CN"/>
        </w:rPr>
        <w:t>3</w:t>
      </w:r>
      <w:r w:rsidRPr="0033156B">
        <w:rPr>
          <w:rFonts w:cs="Arial" w:hint="eastAsia"/>
          <w:b/>
          <w:sz w:val="22"/>
          <w:szCs w:val="22"/>
        </w:rPr>
        <w:t xml:space="preserve"> Meeting #12</w:t>
      </w:r>
      <w:r w:rsidR="00CE1AC8">
        <w:rPr>
          <w:rFonts w:cs="Arial" w:hint="eastAsia"/>
          <w:b/>
          <w:sz w:val="22"/>
          <w:szCs w:val="22"/>
          <w:lang w:eastAsia="zh-CN"/>
        </w:rPr>
        <w:t>5bis</w:t>
      </w:r>
      <w:r w:rsidRPr="0033156B">
        <w:rPr>
          <w:rFonts w:cs="Arial"/>
          <w:b/>
          <w:sz w:val="22"/>
          <w:szCs w:val="22"/>
        </w:rPr>
        <w:tab/>
      </w:r>
      <w:r w:rsidR="0002670B" w:rsidRPr="0002670B">
        <w:rPr>
          <w:rFonts w:cs="Arial"/>
          <w:b/>
          <w:sz w:val="22"/>
          <w:szCs w:val="22"/>
        </w:rPr>
        <w:t>R</w:t>
      </w:r>
      <w:r w:rsidR="00CE1AC8">
        <w:rPr>
          <w:rFonts w:cs="Arial" w:hint="eastAsia"/>
          <w:b/>
          <w:sz w:val="22"/>
          <w:szCs w:val="22"/>
          <w:lang w:eastAsia="zh-CN"/>
        </w:rPr>
        <w:t>3</w:t>
      </w:r>
      <w:r w:rsidR="0002670B" w:rsidRPr="0002670B">
        <w:rPr>
          <w:rFonts w:cs="Arial"/>
          <w:b/>
          <w:sz w:val="22"/>
          <w:szCs w:val="22"/>
        </w:rPr>
        <w:t>-</w:t>
      </w:r>
      <w:r w:rsidR="00B21307" w:rsidRPr="0002670B">
        <w:rPr>
          <w:rFonts w:cs="Arial"/>
          <w:b/>
          <w:sz w:val="22"/>
          <w:szCs w:val="22"/>
        </w:rPr>
        <w:t>24</w:t>
      </w:r>
      <w:r w:rsidR="00993032">
        <w:rPr>
          <w:rFonts w:cs="Arial" w:hint="eastAsia"/>
          <w:b/>
          <w:sz w:val="22"/>
          <w:szCs w:val="22"/>
          <w:lang w:eastAsia="zh-CN"/>
        </w:rPr>
        <w:t>5534</w:t>
      </w:r>
    </w:p>
    <w:p w14:paraId="259412E0" w14:textId="3813707B" w:rsidR="003138B7" w:rsidRDefault="00CE1AC8" w:rsidP="000C6F1A">
      <w:pPr>
        <w:pStyle w:val="3GPPHeader"/>
        <w:spacing w:afterLines="50" w:after="120" w:line="240" w:lineRule="auto"/>
        <w:rPr>
          <w:rFonts w:ascii="Arial" w:hAnsi="Arial" w:cs="Arial"/>
          <w:sz w:val="22"/>
          <w:szCs w:val="22"/>
          <w:lang w:eastAsia="en-US"/>
        </w:rPr>
      </w:pPr>
      <w:r>
        <w:rPr>
          <w:rFonts w:ascii="Arial" w:hAnsi="Arial" w:cs="Arial" w:hint="eastAsia"/>
          <w:sz w:val="22"/>
          <w:szCs w:val="22"/>
          <w:lang w:eastAsia="zh-CN"/>
        </w:rPr>
        <w:t>Hefei</w:t>
      </w:r>
      <w:r w:rsidR="00E37AB7" w:rsidRPr="00B21307">
        <w:rPr>
          <w:rFonts w:ascii="Arial" w:hAnsi="Arial" w:cs="Arial"/>
          <w:sz w:val="22"/>
          <w:szCs w:val="22"/>
          <w:lang w:eastAsia="en-US"/>
        </w:rPr>
        <w:t xml:space="preserve">, </w:t>
      </w:r>
      <w:r>
        <w:rPr>
          <w:rFonts w:ascii="Arial" w:hAnsi="Arial" w:cs="Arial" w:hint="eastAsia"/>
          <w:sz w:val="22"/>
          <w:szCs w:val="22"/>
          <w:lang w:eastAsia="zh-CN"/>
        </w:rPr>
        <w:t>CN</w:t>
      </w:r>
      <w:r w:rsidR="00E37AB7" w:rsidRPr="00B21307">
        <w:rPr>
          <w:rFonts w:ascii="Arial" w:hAnsi="Arial" w:cs="Arial"/>
          <w:sz w:val="22"/>
          <w:szCs w:val="22"/>
          <w:lang w:eastAsia="en-US"/>
        </w:rPr>
        <w:t xml:space="preserve">, </w:t>
      </w:r>
      <w:r>
        <w:rPr>
          <w:rFonts w:ascii="Arial" w:hAnsi="Arial" w:cs="Arial" w:hint="eastAsia"/>
          <w:sz w:val="22"/>
          <w:szCs w:val="22"/>
          <w:lang w:eastAsia="zh-CN"/>
        </w:rPr>
        <w:t xml:space="preserve">14 </w:t>
      </w:r>
      <w:r>
        <w:rPr>
          <w:rFonts w:ascii="Arial" w:hAnsi="Arial" w:cs="Arial"/>
          <w:sz w:val="22"/>
          <w:szCs w:val="22"/>
          <w:lang w:eastAsia="zh-CN"/>
        </w:rPr>
        <w:t>–</w:t>
      </w:r>
      <w:r>
        <w:rPr>
          <w:rFonts w:ascii="Arial" w:hAnsi="Arial" w:cs="Arial" w:hint="eastAsia"/>
          <w:sz w:val="22"/>
          <w:szCs w:val="22"/>
          <w:lang w:eastAsia="zh-CN"/>
        </w:rPr>
        <w:t xml:space="preserve"> 18 Oct, </w:t>
      </w:r>
      <w:r w:rsidR="00E37AB7" w:rsidRPr="00B21307">
        <w:rPr>
          <w:rFonts w:ascii="Arial" w:hAnsi="Arial" w:cs="Arial"/>
          <w:sz w:val="22"/>
          <w:szCs w:val="22"/>
          <w:lang w:eastAsia="en-US"/>
        </w:rPr>
        <w:t>2024</w:t>
      </w:r>
    </w:p>
    <w:p w14:paraId="25E30E18" w14:textId="77777777" w:rsidR="00C10A1F" w:rsidRPr="000C6F1A" w:rsidRDefault="00C10A1F" w:rsidP="00C10A1F">
      <w:pPr>
        <w:pStyle w:val="3GPPHeader"/>
        <w:spacing w:after="0" w:line="240" w:lineRule="auto"/>
        <w:rPr>
          <w:rFonts w:ascii="Arial" w:hAnsi="Arial" w:cs="Arial"/>
          <w:sz w:val="22"/>
          <w:szCs w:val="22"/>
          <w:lang w:eastAsia="zh-CN"/>
        </w:rPr>
      </w:pPr>
    </w:p>
    <w:p w14:paraId="3CA4E34F" w14:textId="53B41202" w:rsidR="003138B7" w:rsidRPr="0033156B" w:rsidRDefault="00663414" w:rsidP="00C10A1F">
      <w:pPr>
        <w:pStyle w:val="3GPPHeader"/>
        <w:spacing w:after="120" w:line="240" w:lineRule="auto"/>
        <w:rPr>
          <w:rFonts w:ascii="Arial" w:hAnsi="Arial" w:cs="Arial"/>
          <w:sz w:val="22"/>
          <w:szCs w:val="22"/>
          <w:lang w:val="en-US" w:eastAsia="zh-CN"/>
        </w:rPr>
      </w:pPr>
      <w:r w:rsidRPr="0033156B">
        <w:rPr>
          <w:rFonts w:ascii="Arial" w:hAnsi="Arial" w:cs="Arial"/>
          <w:sz w:val="22"/>
          <w:szCs w:val="22"/>
        </w:rPr>
        <w:t>Agenda Item:</w:t>
      </w:r>
      <w:r w:rsidRPr="0033156B">
        <w:rPr>
          <w:rFonts w:ascii="Arial" w:hAnsi="Arial" w:cs="Arial"/>
          <w:sz w:val="22"/>
          <w:szCs w:val="22"/>
        </w:rPr>
        <w:tab/>
      </w:r>
      <w:r w:rsidR="00CE1AC8">
        <w:rPr>
          <w:rFonts w:ascii="Arial" w:hAnsi="Arial" w:cs="Arial" w:hint="eastAsia"/>
          <w:sz w:val="22"/>
          <w:szCs w:val="22"/>
          <w:lang w:eastAsia="zh-CN"/>
        </w:rPr>
        <w:t>10.4</w:t>
      </w:r>
    </w:p>
    <w:p w14:paraId="1CB11DF3" w14:textId="2F83EE78" w:rsidR="003138B7" w:rsidRPr="0033156B" w:rsidRDefault="00663414" w:rsidP="00C10A1F">
      <w:pPr>
        <w:pStyle w:val="3GPPHeader"/>
        <w:spacing w:after="120" w:line="240" w:lineRule="auto"/>
        <w:rPr>
          <w:rFonts w:ascii="Arial" w:hAnsi="Arial" w:cs="Arial"/>
          <w:sz w:val="22"/>
          <w:szCs w:val="22"/>
          <w:lang w:val="en-US" w:eastAsia="zh-CN"/>
        </w:rPr>
      </w:pPr>
      <w:r w:rsidRPr="0033156B">
        <w:rPr>
          <w:rFonts w:ascii="Arial" w:hAnsi="Arial" w:cs="Arial"/>
          <w:sz w:val="22"/>
          <w:szCs w:val="22"/>
        </w:rPr>
        <w:t>Source:</w:t>
      </w:r>
      <w:r w:rsidRPr="0033156B">
        <w:rPr>
          <w:rFonts w:ascii="Arial" w:hAnsi="Arial" w:cs="Arial"/>
          <w:sz w:val="22"/>
          <w:szCs w:val="22"/>
        </w:rPr>
        <w:tab/>
      </w:r>
      <w:r w:rsidRPr="0033156B">
        <w:rPr>
          <w:rFonts w:ascii="Arial" w:hAnsi="Arial" w:cs="Arial"/>
          <w:sz w:val="22"/>
          <w:szCs w:val="22"/>
          <w:lang w:val="en-US" w:eastAsia="zh-CN"/>
        </w:rPr>
        <w:t>CMCC</w:t>
      </w:r>
      <w:r w:rsidR="003D4995">
        <w:rPr>
          <w:rFonts w:ascii="Arial" w:hAnsi="Arial" w:cs="Arial" w:hint="eastAsia"/>
          <w:sz w:val="22"/>
          <w:szCs w:val="22"/>
          <w:lang w:val="en-US" w:eastAsia="zh-CN"/>
        </w:rPr>
        <w:t xml:space="preserve">, </w:t>
      </w:r>
      <w:r w:rsidR="00D13831">
        <w:rPr>
          <w:rFonts w:ascii="Arial" w:hAnsi="Arial" w:cs="Arial" w:hint="eastAsia"/>
          <w:sz w:val="22"/>
          <w:szCs w:val="22"/>
          <w:lang w:val="en-US" w:eastAsia="zh-CN"/>
        </w:rPr>
        <w:t>Huawei</w:t>
      </w:r>
      <w:r w:rsidR="003D4995">
        <w:rPr>
          <w:rFonts w:ascii="Arial" w:hAnsi="Arial" w:cs="Arial" w:hint="eastAsia"/>
          <w:sz w:val="22"/>
          <w:szCs w:val="22"/>
          <w:lang w:val="en-US" w:eastAsia="zh-CN"/>
        </w:rPr>
        <w:t>, CATT, Ericsson, Lenovo, ZTE</w:t>
      </w:r>
    </w:p>
    <w:p w14:paraId="51D6BB5C" w14:textId="207A1EB2" w:rsidR="003138B7" w:rsidRPr="0033156B" w:rsidRDefault="00663414" w:rsidP="00C10A1F">
      <w:pPr>
        <w:pStyle w:val="3GPPHeader"/>
        <w:spacing w:after="120" w:line="240" w:lineRule="auto"/>
        <w:ind w:left="1791" w:hangingChars="811" w:hanging="1791"/>
        <w:rPr>
          <w:rFonts w:ascii="Arial" w:hAnsi="Arial" w:cs="Arial"/>
          <w:sz w:val="22"/>
          <w:szCs w:val="22"/>
          <w:lang w:val="en-US" w:eastAsia="zh-CN"/>
        </w:rPr>
      </w:pPr>
      <w:r w:rsidRPr="0033156B">
        <w:rPr>
          <w:rFonts w:ascii="Arial" w:hAnsi="Arial" w:cs="Arial"/>
          <w:sz w:val="22"/>
          <w:szCs w:val="22"/>
        </w:rPr>
        <w:t>Title:</w:t>
      </w:r>
      <w:r w:rsidRPr="0033156B">
        <w:rPr>
          <w:rFonts w:ascii="Arial" w:hAnsi="Arial" w:cs="Arial"/>
          <w:sz w:val="22"/>
          <w:szCs w:val="22"/>
        </w:rPr>
        <w:tab/>
      </w:r>
      <w:r w:rsidR="000A1B78" w:rsidRPr="0033156B">
        <w:rPr>
          <w:rFonts w:ascii="Arial" w:hAnsi="Arial" w:cs="Arial" w:hint="eastAsia"/>
          <w:sz w:val="22"/>
          <w:szCs w:val="22"/>
          <w:lang w:val="en-US" w:eastAsia="zh-CN"/>
        </w:rPr>
        <w:t>MHI</w:t>
      </w:r>
      <w:r w:rsidR="00934323">
        <w:rPr>
          <w:rFonts w:ascii="Arial" w:hAnsi="Arial" w:cs="Arial" w:hint="eastAsia"/>
          <w:sz w:val="22"/>
          <w:szCs w:val="22"/>
          <w:lang w:val="en-US" w:eastAsia="zh-CN"/>
        </w:rPr>
        <w:t>/UHI</w:t>
      </w:r>
      <w:r w:rsidR="000A1B78" w:rsidRPr="0033156B">
        <w:rPr>
          <w:rFonts w:ascii="Arial" w:hAnsi="Arial" w:cs="Arial" w:hint="eastAsia"/>
          <w:sz w:val="22"/>
          <w:szCs w:val="22"/>
          <w:lang w:val="en-US" w:eastAsia="zh-CN"/>
        </w:rPr>
        <w:t xml:space="preserve"> Enhancement for SCG Deactivation/Activation</w:t>
      </w:r>
    </w:p>
    <w:p w14:paraId="35DE8839" w14:textId="77777777" w:rsidR="003138B7" w:rsidRPr="0033156B" w:rsidRDefault="00663414" w:rsidP="00C10A1F">
      <w:pPr>
        <w:pStyle w:val="3GPPHeader"/>
        <w:spacing w:after="120" w:line="240" w:lineRule="auto"/>
        <w:rPr>
          <w:rFonts w:ascii="Arial" w:hAnsi="Arial" w:cs="Arial"/>
          <w:sz w:val="22"/>
          <w:szCs w:val="22"/>
          <w:lang w:eastAsia="zh-CN"/>
        </w:rPr>
      </w:pPr>
      <w:r w:rsidRPr="0033156B">
        <w:rPr>
          <w:rFonts w:ascii="Arial" w:hAnsi="Arial" w:cs="Arial"/>
          <w:sz w:val="22"/>
          <w:szCs w:val="22"/>
        </w:rPr>
        <w:t>Document for:</w:t>
      </w:r>
      <w:r w:rsidRPr="0033156B">
        <w:rPr>
          <w:rFonts w:ascii="Arial" w:hAnsi="Arial" w:cs="Arial"/>
          <w:sz w:val="22"/>
          <w:szCs w:val="22"/>
        </w:rPr>
        <w:tab/>
      </w:r>
      <w:r w:rsidRPr="0033156B">
        <w:rPr>
          <w:rFonts w:ascii="Arial" w:hAnsi="Arial" w:cs="Arial"/>
          <w:sz w:val="22"/>
          <w:szCs w:val="22"/>
          <w:lang w:eastAsia="zh-CN"/>
        </w:rPr>
        <w:t>Discussion</w:t>
      </w:r>
    </w:p>
    <w:p w14:paraId="351CB758" w14:textId="77777777" w:rsidR="003138B7" w:rsidRPr="0033156B" w:rsidRDefault="00663414" w:rsidP="00A432DE">
      <w:pPr>
        <w:pStyle w:val="aff"/>
        <w:keepNext/>
        <w:keepLines/>
        <w:pBdr>
          <w:top w:val="single" w:sz="12" w:space="3" w:color="auto"/>
        </w:pBdr>
        <w:overflowPunct w:val="0"/>
        <w:autoSpaceDE w:val="0"/>
        <w:autoSpaceDN w:val="0"/>
        <w:adjustRightInd w:val="0"/>
        <w:spacing w:afterLines="50" w:after="120"/>
        <w:ind w:leftChars="0" w:left="0" w:firstLine="0"/>
        <w:textAlignment w:val="baseline"/>
        <w:outlineLvl w:val="0"/>
        <w:rPr>
          <w:rFonts w:ascii="Arial" w:eastAsiaTheme="minorEastAsia" w:hAnsi="Arial" w:cs="Arial"/>
          <w:b/>
          <w:bCs/>
          <w:sz w:val="32"/>
          <w:szCs w:val="32"/>
          <w:lang w:eastAsia="zh-CN"/>
        </w:rPr>
      </w:pPr>
      <w:r w:rsidRPr="0033156B">
        <w:rPr>
          <w:rFonts w:ascii="Arial" w:eastAsiaTheme="minorEastAsia" w:hAnsi="Arial" w:cs="Arial"/>
          <w:b/>
          <w:bCs/>
          <w:sz w:val="32"/>
          <w:szCs w:val="32"/>
          <w:lang w:val="en-US" w:eastAsia="zh-CN"/>
        </w:rPr>
        <w:t xml:space="preserve">1 </w:t>
      </w:r>
      <w:r w:rsidRPr="0033156B">
        <w:rPr>
          <w:rFonts w:ascii="Arial" w:eastAsiaTheme="minorEastAsia" w:hAnsi="Arial" w:cs="Arial"/>
          <w:b/>
          <w:bCs/>
          <w:sz w:val="32"/>
          <w:szCs w:val="32"/>
          <w:lang w:eastAsia="zh-CN"/>
        </w:rPr>
        <w:t>Introduction</w:t>
      </w:r>
    </w:p>
    <w:p w14:paraId="29B26D22" w14:textId="0B19B956" w:rsidR="003138B7" w:rsidRPr="0033156B" w:rsidRDefault="00663414" w:rsidP="00A432DE">
      <w:pPr>
        <w:spacing w:after="120"/>
        <w:jc w:val="both"/>
        <w:rPr>
          <w:rFonts w:eastAsia="宋体"/>
          <w:lang w:val="en-US" w:eastAsia="zh-CN"/>
        </w:rPr>
      </w:pPr>
      <w:r w:rsidRPr="0033156B">
        <w:rPr>
          <w:rFonts w:eastAsia="宋体"/>
          <w:lang w:val="en-US" w:eastAsia="zh-CN"/>
        </w:rPr>
        <w:t xml:space="preserve">In </w:t>
      </w:r>
      <w:r w:rsidR="006B4E1F">
        <w:rPr>
          <w:rFonts w:eastAsia="宋体" w:hint="eastAsia"/>
          <w:lang w:val="en-US" w:eastAsia="zh-CN"/>
        </w:rPr>
        <w:t xml:space="preserve">last </w:t>
      </w:r>
      <w:r w:rsidRPr="0033156B">
        <w:rPr>
          <w:rFonts w:eastAsia="宋体" w:hint="eastAsia"/>
          <w:lang w:val="en-US" w:eastAsia="zh-CN"/>
        </w:rPr>
        <w:t>RAN</w:t>
      </w:r>
      <w:r w:rsidR="006B4E1F">
        <w:rPr>
          <w:rFonts w:eastAsia="宋体" w:hint="eastAsia"/>
          <w:lang w:val="en-US" w:eastAsia="zh-CN"/>
        </w:rPr>
        <w:t>2</w:t>
      </w:r>
      <w:r w:rsidRPr="0033156B">
        <w:rPr>
          <w:rFonts w:eastAsia="宋体" w:hint="eastAsia"/>
          <w:lang w:val="en-US" w:eastAsia="zh-CN"/>
        </w:rPr>
        <w:t>#12</w:t>
      </w:r>
      <w:r w:rsidR="001A2F7C">
        <w:rPr>
          <w:rFonts w:eastAsia="宋体" w:hint="eastAsia"/>
          <w:lang w:val="en-US" w:eastAsia="zh-CN"/>
        </w:rPr>
        <w:t>7</w:t>
      </w:r>
      <w:r w:rsidRPr="0033156B">
        <w:rPr>
          <w:rFonts w:eastAsia="宋体" w:hint="eastAsia"/>
          <w:lang w:val="en-US" w:eastAsia="zh-CN"/>
        </w:rPr>
        <w:t xml:space="preserve"> meeting, </w:t>
      </w:r>
      <w:r w:rsidR="003C6792">
        <w:rPr>
          <w:rFonts w:eastAsia="宋体" w:hint="eastAsia"/>
          <w:lang w:val="en-US" w:eastAsia="zh-CN"/>
        </w:rPr>
        <w:t>potential</w:t>
      </w:r>
      <w:r w:rsidRPr="0033156B">
        <w:rPr>
          <w:rFonts w:eastAsia="宋体" w:hint="eastAsia"/>
          <w:lang w:val="en-US" w:eastAsia="zh-CN"/>
        </w:rPr>
        <w:t xml:space="preserve"> </w:t>
      </w:r>
      <w:r w:rsidR="00C8301D" w:rsidRPr="0033156B">
        <w:rPr>
          <w:rFonts w:eastAsia="宋体" w:hint="eastAsia"/>
        </w:rPr>
        <w:t>MHI</w:t>
      </w:r>
      <w:r w:rsidR="00934323">
        <w:rPr>
          <w:rFonts w:eastAsia="宋体" w:hint="eastAsia"/>
          <w:lang w:eastAsia="zh-CN"/>
        </w:rPr>
        <w:t>/UHI</w:t>
      </w:r>
      <w:r w:rsidR="00C8301D" w:rsidRPr="0033156B">
        <w:rPr>
          <w:rFonts w:eastAsia="宋体" w:hint="eastAsia"/>
        </w:rPr>
        <w:t xml:space="preserve"> Enhancement for SCG Deactivation/Activation</w:t>
      </w:r>
      <w:r w:rsidR="00C8301D" w:rsidRPr="0033156B">
        <w:rPr>
          <w:rFonts w:eastAsia="宋体" w:hint="eastAsia"/>
          <w:lang w:eastAsia="zh-CN"/>
        </w:rPr>
        <w:t xml:space="preserve"> </w:t>
      </w:r>
      <w:r w:rsidR="006B4E1F">
        <w:rPr>
          <w:rFonts w:eastAsia="宋体" w:hint="eastAsia"/>
          <w:lang w:eastAsia="zh-CN"/>
        </w:rPr>
        <w:t>was discussed</w:t>
      </w:r>
      <w:r w:rsidR="001A2F7C">
        <w:rPr>
          <w:rFonts w:eastAsia="宋体" w:hint="eastAsia"/>
          <w:lang w:eastAsia="zh-CN"/>
        </w:rPr>
        <w:t xml:space="preserve"> with following agreements</w:t>
      </w:r>
      <w:r w:rsidRPr="0033156B">
        <w:rPr>
          <w:rFonts w:eastAsia="宋体" w:hint="eastAsia"/>
          <w:lang w:val="en-US" w:eastAsia="zh-CN"/>
        </w:rPr>
        <w:t>:</w:t>
      </w:r>
    </w:p>
    <w:tbl>
      <w:tblPr>
        <w:tblStyle w:val="af7"/>
        <w:tblW w:w="0" w:type="auto"/>
        <w:tblLook w:val="04A0" w:firstRow="1" w:lastRow="0" w:firstColumn="1" w:lastColumn="0" w:noHBand="0" w:noVBand="1"/>
      </w:tblPr>
      <w:tblGrid>
        <w:gridCol w:w="9629"/>
      </w:tblGrid>
      <w:tr w:rsidR="003138B7" w:rsidRPr="0033156B" w14:paraId="35B550BB" w14:textId="77777777">
        <w:tc>
          <w:tcPr>
            <w:tcW w:w="9855" w:type="dxa"/>
          </w:tcPr>
          <w:p w14:paraId="07FA0A3C" w14:textId="77777777" w:rsidR="001A2F7C" w:rsidRDefault="001A2F7C" w:rsidP="001A2F7C">
            <w:pPr>
              <w:pStyle w:val="Agreement"/>
              <w:tabs>
                <w:tab w:val="clear" w:pos="9990"/>
              </w:tabs>
              <w:overflowPunct/>
              <w:autoSpaceDE/>
              <w:autoSpaceDN/>
              <w:adjustRightInd/>
              <w:ind w:left="357"/>
              <w:textAlignment w:val="auto"/>
              <w:rPr>
                <w:lang w:eastAsia="zh-CN"/>
              </w:rPr>
            </w:pPr>
            <w:r>
              <w:rPr>
                <w:rFonts w:eastAsia="宋体"/>
                <w:bCs/>
                <w:lang w:eastAsia="zh-CN"/>
              </w:rPr>
              <w:t xml:space="preserve">It is beneficial for the network to have information about </w:t>
            </w:r>
            <w:r w:rsidRPr="008E4C6A">
              <w:rPr>
                <w:rFonts w:eastAsia="宋体"/>
                <w:bCs/>
                <w:lang w:eastAsia="zh-CN"/>
              </w:rPr>
              <w:t xml:space="preserve">time spent in the PSCell in activated state </w:t>
            </w:r>
            <w:r>
              <w:rPr>
                <w:rFonts w:eastAsia="宋体"/>
                <w:bCs/>
                <w:lang w:eastAsia="zh-CN"/>
              </w:rPr>
              <w:t>vs.</w:t>
            </w:r>
            <w:r w:rsidRPr="008E4C6A">
              <w:rPr>
                <w:rFonts w:eastAsia="宋体"/>
                <w:bCs/>
                <w:lang w:eastAsia="zh-CN"/>
              </w:rPr>
              <w:t xml:space="preserve"> deactivated state</w:t>
            </w:r>
            <w:r w:rsidRPr="00733A0D">
              <w:rPr>
                <w:lang w:eastAsia="zh-CN"/>
              </w:rPr>
              <w:t>.</w:t>
            </w:r>
          </w:p>
          <w:p w14:paraId="4F98D878" w14:textId="0598CA3D" w:rsidR="003138B7" w:rsidRPr="001A2F7C" w:rsidRDefault="001A2F7C" w:rsidP="001A2F7C">
            <w:pPr>
              <w:pStyle w:val="Agreement"/>
              <w:tabs>
                <w:tab w:val="clear" w:pos="9990"/>
              </w:tabs>
              <w:overflowPunct/>
              <w:autoSpaceDE/>
              <w:autoSpaceDN/>
              <w:adjustRightInd/>
              <w:spacing w:after="120"/>
              <w:ind w:left="357"/>
              <w:textAlignment w:val="auto"/>
              <w:rPr>
                <w:lang w:eastAsia="zh-CN"/>
              </w:rPr>
            </w:pPr>
            <w:r w:rsidRPr="00A5763C">
              <w:rPr>
                <w:lang w:eastAsia="zh-CN"/>
              </w:rPr>
              <w:t>Send an LS to RAN3 to ask if a NW solution is good enough to achieve the agreement above, or if a UE based solution is needed.</w:t>
            </w:r>
          </w:p>
        </w:tc>
      </w:tr>
    </w:tbl>
    <w:p w14:paraId="17EDC806" w14:textId="34409FF6" w:rsidR="006301BA" w:rsidRDefault="000E4731" w:rsidP="00C15129">
      <w:pPr>
        <w:spacing w:before="120" w:after="120"/>
        <w:jc w:val="both"/>
        <w:rPr>
          <w:rFonts w:eastAsia="宋体"/>
          <w:lang w:val="en-US" w:eastAsia="zh-CN"/>
        </w:rPr>
      </w:pPr>
      <w:r>
        <w:rPr>
          <w:rFonts w:eastAsia="宋体" w:hint="eastAsia"/>
          <w:lang w:val="en-US" w:eastAsia="zh-CN"/>
        </w:rPr>
        <w:t xml:space="preserve">From the RAN2 LS, </w:t>
      </w:r>
      <w:r w:rsidR="00C15129">
        <w:rPr>
          <w:rFonts w:eastAsia="宋体" w:hint="eastAsia"/>
          <w:lang w:val="en-US" w:eastAsia="zh-CN"/>
        </w:rPr>
        <w:t xml:space="preserve">they provide two options, which </w:t>
      </w:r>
      <w:r w:rsidR="006301BA">
        <w:rPr>
          <w:rFonts w:eastAsia="宋体" w:hint="eastAsia"/>
          <w:lang w:val="en-US" w:eastAsia="zh-CN"/>
        </w:rPr>
        <w:t xml:space="preserve">are called </w:t>
      </w:r>
      <w:r w:rsidR="004614DA">
        <w:rPr>
          <w:rFonts w:eastAsia="宋体" w:hint="eastAsia"/>
          <w:lang w:val="en-US" w:eastAsia="zh-CN"/>
        </w:rPr>
        <w:t>network-</w:t>
      </w:r>
      <w:r w:rsidR="00C15129" w:rsidRPr="00C15129">
        <w:rPr>
          <w:rFonts w:eastAsia="宋体"/>
          <w:lang w:val="en-US" w:eastAsia="zh-CN"/>
        </w:rPr>
        <w:t>based solution</w:t>
      </w:r>
      <w:r w:rsidR="00C15129">
        <w:rPr>
          <w:rFonts w:eastAsia="宋体" w:hint="eastAsia"/>
          <w:lang w:val="en-US" w:eastAsia="zh-CN"/>
        </w:rPr>
        <w:t xml:space="preserve"> and </w:t>
      </w:r>
      <w:r w:rsidR="00C15129" w:rsidRPr="00C15129">
        <w:rPr>
          <w:rFonts w:eastAsia="宋体"/>
          <w:lang w:val="en-US" w:eastAsia="zh-CN"/>
        </w:rPr>
        <w:t>UE</w:t>
      </w:r>
      <w:r w:rsidR="004614DA">
        <w:rPr>
          <w:rFonts w:eastAsia="宋体" w:hint="eastAsia"/>
          <w:lang w:val="en-US" w:eastAsia="zh-CN"/>
        </w:rPr>
        <w:t>-</w:t>
      </w:r>
      <w:r w:rsidR="00C15129" w:rsidRPr="00C15129">
        <w:rPr>
          <w:rFonts w:eastAsia="宋体"/>
          <w:lang w:val="en-US" w:eastAsia="zh-CN"/>
        </w:rPr>
        <w:t>based solution</w:t>
      </w:r>
      <w:r w:rsidR="006301BA">
        <w:rPr>
          <w:rFonts w:eastAsia="宋体" w:hint="eastAsia"/>
          <w:lang w:val="en-US" w:eastAsia="zh-CN"/>
        </w:rPr>
        <w:t xml:space="preserve"> shown as below</w:t>
      </w:r>
      <w:r w:rsidR="00C15129">
        <w:rPr>
          <w:rFonts w:eastAsia="宋体" w:hint="eastAsia"/>
          <w:lang w:val="en-US" w:eastAsia="zh-CN"/>
        </w:rPr>
        <w:t>,</w:t>
      </w:r>
      <w:r w:rsidR="00C15129" w:rsidRPr="00C15129">
        <w:rPr>
          <w:rFonts w:eastAsia="宋体" w:hint="eastAsia"/>
          <w:lang w:val="en-US" w:eastAsia="zh-CN"/>
        </w:rPr>
        <w:t xml:space="preserve"> </w:t>
      </w:r>
      <w:r w:rsidR="00C15129">
        <w:rPr>
          <w:rFonts w:eastAsia="宋体" w:hint="eastAsia"/>
          <w:lang w:val="en-US" w:eastAsia="zh-CN"/>
        </w:rPr>
        <w:t>to collect the time spent information</w:t>
      </w:r>
      <w:r w:rsidR="006301BA">
        <w:rPr>
          <w:rFonts w:eastAsia="宋体" w:hint="eastAsia"/>
          <w:lang w:val="en-US" w:eastAsia="zh-CN"/>
        </w:rPr>
        <w:t>.</w:t>
      </w:r>
      <w:r w:rsidR="00C15129">
        <w:rPr>
          <w:rFonts w:eastAsia="宋体" w:hint="eastAsia"/>
          <w:lang w:val="en-US" w:eastAsia="zh-CN"/>
        </w:rPr>
        <w:t xml:space="preserve"> </w:t>
      </w:r>
    </w:p>
    <w:tbl>
      <w:tblPr>
        <w:tblStyle w:val="af7"/>
        <w:tblW w:w="0" w:type="auto"/>
        <w:tblLook w:val="04A0" w:firstRow="1" w:lastRow="0" w:firstColumn="1" w:lastColumn="0" w:noHBand="0" w:noVBand="1"/>
      </w:tblPr>
      <w:tblGrid>
        <w:gridCol w:w="9629"/>
      </w:tblGrid>
      <w:tr w:rsidR="006301BA" w14:paraId="337AB6A8" w14:textId="77777777" w:rsidTr="006301BA">
        <w:tc>
          <w:tcPr>
            <w:tcW w:w="9629" w:type="dxa"/>
          </w:tcPr>
          <w:p w14:paraId="65B08E6D" w14:textId="77777777" w:rsidR="006301BA" w:rsidRPr="00D823EE" w:rsidRDefault="006301BA" w:rsidP="006301BA">
            <w:pPr>
              <w:jc w:val="both"/>
              <w:rPr>
                <w:rFonts w:ascii="Arial" w:hAnsi="Arial" w:cs="Arial"/>
                <w:lang w:eastAsia="zh-CN"/>
              </w:rPr>
            </w:pPr>
            <w:r>
              <w:rPr>
                <w:rFonts w:ascii="Arial" w:hAnsi="Arial" w:cs="Arial" w:hint="eastAsia"/>
                <w:lang w:eastAsia="zh-CN"/>
              </w:rPr>
              <w:t>O</w:t>
            </w:r>
            <w:r>
              <w:rPr>
                <w:rFonts w:ascii="Arial" w:hAnsi="Arial" w:cs="Arial"/>
                <w:lang w:eastAsia="zh-CN"/>
              </w:rPr>
              <w:t xml:space="preserve">ption 1: Network based solution: The network collects the information about time spent in the PSCell in </w:t>
            </w:r>
            <w:r w:rsidRPr="000700B4">
              <w:rPr>
                <w:rFonts w:ascii="Arial" w:hAnsi="Arial" w:cs="Arial"/>
                <w:lang w:eastAsia="zh-CN"/>
              </w:rPr>
              <w:t>activated</w:t>
            </w:r>
            <w:r>
              <w:rPr>
                <w:rFonts w:ascii="Arial" w:hAnsi="Arial" w:cs="Arial"/>
                <w:lang w:eastAsia="zh-CN"/>
              </w:rPr>
              <w:t xml:space="preserve"> or deactivated state</w:t>
            </w:r>
            <w:r w:rsidRPr="00FB54B1">
              <w:rPr>
                <w:rFonts w:ascii="Arial" w:hAnsi="Arial" w:cs="Arial"/>
                <w:lang w:eastAsia="zh-CN"/>
              </w:rPr>
              <w:t>.</w:t>
            </w:r>
          </w:p>
          <w:p w14:paraId="4967F04E" w14:textId="4154D446" w:rsidR="006301BA" w:rsidRDefault="006301BA" w:rsidP="006301BA">
            <w:pPr>
              <w:spacing w:before="120" w:after="120"/>
              <w:jc w:val="both"/>
              <w:rPr>
                <w:rFonts w:eastAsia="宋体"/>
                <w:lang w:val="en-US" w:eastAsia="zh-CN"/>
              </w:rPr>
            </w:pPr>
            <w:r>
              <w:rPr>
                <w:rFonts w:ascii="Arial" w:hAnsi="Arial" w:cs="Arial"/>
                <w:lang w:eastAsia="zh-CN"/>
              </w:rPr>
              <w:t xml:space="preserve">Option 2: UE based solution: The </w:t>
            </w:r>
            <w:r w:rsidRPr="00FB54B1">
              <w:rPr>
                <w:rFonts w:ascii="Arial" w:hAnsi="Arial" w:cs="Arial"/>
                <w:lang w:eastAsia="zh-CN"/>
              </w:rPr>
              <w:t>UE</w:t>
            </w:r>
            <w:r>
              <w:rPr>
                <w:rFonts w:ascii="Arial" w:hAnsi="Arial" w:cs="Arial"/>
                <w:lang w:eastAsia="zh-CN"/>
              </w:rPr>
              <w:t xml:space="preserve"> includes</w:t>
            </w:r>
            <w:r w:rsidRPr="00FB54B1">
              <w:rPr>
                <w:rFonts w:ascii="Arial" w:hAnsi="Arial" w:cs="Arial"/>
                <w:lang w:eastAsia="zh-CN"/>
              </w:rPr>
              <w:t xml:space="preserve"> </w:t>
            </w:r>
            <w:r>
              <w:rPr>
                <w:rFonts w:ascii="Arial" w:hAnsi="Arial" w:cs="Arial"/>
                <w:lang w:eastAsia="zh-CN"/>
              </w:rPr>
              <w:t xml:space="preserve">the information about time spent in the PSCell in </w:t>
            </w:r>
            <w:r w:rsidRPr="000700B4">
              <w:rPr>
                <w:rFonts w:ascii="Arial" w:hAnsi="Arial" w:cs="Arial"/>
                <w:lang w:eastAsia="zh-CN"/>
              </w:rPr>
              <w:t>activated</w:t>
            </w:r>
            <w:r>
              <w:rPr>
                <w:rFonts w:ascii="Arial" w:hAnsi="Arial" w:cs="Arial"/>
                <w:lang w:eastAsia="zh-CN"/>
              </w:rPr>
              <w:t xml:space="preserve"> vs deactivated state in MHI (</w:t>
            </w:r>
            <w:r w:rsidRPr="007F3D41">
              <w:rPr>
                <w:rFonts w:ascii="Arial" w:hAnsi="Arial" w:cs="Arial"/>
                <w:lang w:eastAsia="zh-CN"/>
              </w:rPr>
              <w:t>Mobility History Information</w:t>
            </w:r>
            <w:r>
              <w:rPr>
                <w:rFonts w:ascii="Arial" w:hAnsi="Arial" w:cs="Arial"/>
                <w:lang w:eastAsia="zh-CN"/>
              </w:rPr>
              <w:t>)</w:t>
            </w:r>
            <w:r w:rsidRPr="00FB54B1">
              <w:rPr>
                <w:rFonts w:ascii="Arial" w:hAnsi="Arial" w:cs="Arial"/>
                <w:lang w:eastAsia="zh-CN"/>
              </w:rPr>
              <w:t>.</w:t>
            </w:r>
          </w:p>
        </w:tc>
      </w:tr>
    </w:tbl>
    <w:p w14:paraId="07E6E74F" w14:textId="17556AB5" w:rsidR="003138B7" w:rsidRPr="00C15129" w:rsidRDefault="006301BA" w:rsidP="00C15129">
      <w:pPr>
        <w:spacing w:before="120" w:after="120"/>
        <w:jc w:val="both"/>
        <w:rPr>
          <w:rFonts w:eastAsia="宋体"/>
          <w:lang w:val="en-US" w:eastAsia="zh-CN"/>
        </w:rPr>
      </w:pPr>
      <w:r>
        <w:rPr>
          <w:rFonts w:eastAsia="宋体" w:hint="eastAsia"/>
          <w:lang w:val="en-US" w:eastAsia="zh-CN"/>
        </w:rPr>
        <w:t>RAN2 hopes that</w:t>
      </w:r>
      <w:r w:rsidR="00C15129">
        <w:rPr>
          <w:rFonts w:eastAsia="宋体" w:hint="eastAsia"/>
          <w:lang w:val="en-US" w:eastAsia="zh-CN"/>
        </w:rPr>
        <w:t xml:space="preserve"> RAN3 check</w:t>
      </w:r>
      <w:r>
        <w:rPr>
          <w:rFonts w:eastAsia="宋体" w:hint="eastAsia"/>
          <w:lang w:val="en-US" w:eastAsia="zh-CN"/>
        </w:rPr>
        <w:t>s</w:t>
      </w:r>
      <w:r w:rsidR="00C15129">
        <w:rPr>
          <w:rFonts w:eastAsia="宋体" w:hint="eastAsia"/>
          <w:lang w:val="en-US" w:eastAsia="zh-CN"/>
        </w:rPr>
        <w:t xml:space="preserve"> if the </w:t>
      </w:r>
      <w:r w:rsidR="004614DA">
        <w:rPr>
          <w:rFonts w:eastAsia="宋体" w:hint="eastAsia"/>
          <w:lang w:val="en-US" w:eastAsia="zh-CN"/>
        </w:rPr>
        <w:t>network-</w:t>
      </w:r>
      <w:r w:rsidR="004614DA" w:rsidRPr="00C15129">
        <w:rPr>
          <w:rFonts w:eastAsia="宋体"/>
          <w:lang w:val="en-US" w:eastAsia="zh-CN"/>
        </w:rPr>
        <w:t>based</w:t>
      </w:r>
      <w:r w:rsidR="00C15129" w:rsidRPr="00C15129">
        <w:rPr>
          <w:rFonts w:eastAsia="宋体"/>
          <w:lang w:val="en-US" w:eastAsia="zh-CN"/>
        </w:rPr>
        <w:t xml:space="preserve"> solution</w:t>
      </w:r>
      <w:r w:rsidR="00C15129">
        <w:rPr>
          <w:rFonts w:eastAsia="宋体" w:hint="eastAsia"/>
          <w:lang w:val="en-US" w:eastAsia="zh-CN"/>
        </w:rPr>
        <w:t xml:space="preserve"> is sufficient </w:t>
      </w:r>
      <w:r w:rsidR="00C15129">
        <w:rPr>
          <w:rFonts w:eastAsia="宋体"/>
          <w:lang w:val="en-US" w:eastAsia="zh-CN"/>
        </w:rPr>
        <w:t>enough</w:t>
      </w:r>
      <w:r w:rsidR="00C15129">
        <w:rPr>
          <w:rFonts w:eastAsia="宋体" w:hint="eastAsia"/>
          <w:lang w:val="en-US" w:eastAsia="zh-CN"/>
        </w:rPr>
        <w:t xml:space="preserve"> for network optimization</w:t>
      </w:r>
      <w:r>
        <w:rPr>
          <w:rFonts w:eastAsia="宋体" w:hint="eastAsia"/>
          <w:lang w:val="en-US" w:eastAsia="zh-CN"/>
        </w:rPr>
        <w:t xml:space="preserve">, or a </w:t>
      </w:r>
      <w:r w:rsidR="004614DA" w:rsidRPr="004614DA">
        <w:rPr>
          <w:rFonts w:eastAsia="宋体"/>
          <w:lang w:val="en-US" w:eastAsia="zh-CN"/>
        </w:rPr>
        <w:t>UE-based</w:t>
      </w:r>
      <w:r>
        <w:rPr>
          <w:rFonts w:eastAsia="宋体" w:hint="eastAsia"/>
          <w:lang w:val="en-US" w:eastAsia="zh-CN"/>
        </w:rPr>
        <w:t xml:space="preserve"> solution is needed</w:t>
      </w:r>
      <w:r w:rsidR="00C15129">
        <w:rPr>
          <w:rFonts w:eastAsia="宋体" w:hint="eastAsia"/>
          <w:lang w:val="en-US" w:eastAsia="zh-CN"/>
        </w:rPr>
        <w:t xml:space="preserve">. </w:t>
      </w:r>
      <w:r w:rsidR="00663414" w:rsidRPr="0033156B">
        <w:rPr>
          <w:rFonts w:eastAsia="等线" w:hint="eastAsia"/>
          <w:lang w:val="en-US" w:eastAsia="zh-CN"/>
        </w:rPr>
        <w:t>I</w:t>
      </w:r>
      <w:r w:rsidR="00663414" w:rsidRPr="0033156B">
        <w:rPr>
          <w:rFonts w:eastAsia="等线"/>
          <w:lang w:val="en-US" w:eastAsia="zh-CN"/>
        </w:rPr>
        <w:t xml:space="preserve">n this contribution, </w:t>
      </w:r>
      <w:bookmarkStart w:id="0" w:name="OLE_LINK5"/>
      <w:bookmarkStart w:id="1" w:name="OLE_LINK8"/>
      <w:r w:rsidR="00663414" w:rsidRPr="0033156B">
        <w:rPr>
          <w:rFonts w:eastAsia="等线"/>
          <w:lang w:val="en-US" w:eastAsia="zh-CN"/>
        </w:rPr>
        <w:t xml:space="preserve">we </w:t>
      </w:r>
      <w:r w:rsidR="00125C9B">
        <w:rPr>
          <w:rFonts w:eastAsia="等线" w:hint="eastAsia"/>
          <w:lang w:val="en-US" w:eastAsia="zh-CN"/>
        </w:rPr>
        <w:t xml:space="preserve">will </w:t>
      </w:r>
      <w:r w:rsidR="00372759">
        <w:rPr>
          <w:rFonts w:eastAsia="等线" w:hint="eastAsia"/>
          <w:lang w:val="en-US" w:eastAsia="zh-CN"/>
        </w:rPr>
        <w:t>further</w:t>
      </w:r>
      <w:r w:rsidR="00663414" w:rsidRPr="0033156B">
        <w:rPr>
          <w:rFonts w:eastAsia="等线" w:hint="eastAsia"/>
          <w:lang w:val="en-US" w:eastAsia="zh-CN"/>
        </w:rPr>
        <w:t xml:space="preserve"> </w:t>
      </w:r>
      <w:bookmarkEnd w:id="0"/>
      <w:r w:rsidR="00C15129">
        <w:rPr>
          <w:rFonts w:eastAsia="等线" w:hint="eastAsia"/>
          <w:lang w:val="en-US" w:eastAsia="zh-CN"/>
        </w:rPr>
        <w:t xml:space="preserve">compare two solutions </w:t>
      </w:r>
      <w:r w:rsidR="00663414" w:rsidRPr="0033156B">
        <w:rPr>
          <w:rFonts w:eastAsia="等线"/>
          <w:lang w:val="en-US"/>
        </w:rPr>
        <w:t xml:space="preserve">and </w:t>
      </w:r>
      <w:r w:rsidR="00663414" w:rsidRPr="0033156B">
        <w:rPr>
          <w:rFonts w:eastAsia="等线"/>
          <w:lang w:val="en-US" w:eastAsia="zh-CN"/>
        </w:rPr>
        <w:t>provide</w:t>
      </w:r>
      <w:r w:rsidR="00663414" w:rsidRPr="0033156B">
        <w:rPr>
          <w:rFonts w:eastAsia="等线" w:hint="eastAsia"/>
          <w:lang w:val="en-US" w:eastAsia="zh-CN"/>
        </w:rPr>
        <w:t xml:space="preserve"> our </w:t>
      </w:r>
      <w:r w:rsidR="005C0A7B">
        <w:rPr>
          <w:rFonts w:eastAsia="等线" w:hint="eastAsia"/>
          <w:lang w:val="en-US" w:eastAsia="zh-CN"/>
        </w:rPr>
        <w:t>analysis</w:t>
      </w:r>
      <w:r w:rsidR="00663414" w:rsidRPr="0033156B">
        <w:rPr>
          <w:rFonts w:eastAsia="等线"/>
          <w:lang w:val="en-US" w:eastAsia="zh-CN"/>
        </w:rPr>
        <w:t>.</w:t>
      </w:r>
      <w:bookmarkEnd w:id="1"/>
    </w:p>
    <w:p w14:paraId="40447F37" w14:textId="77777777" w:rsidR="003138B7" w:rsidRPr="0033156B" w:rsidRDefault="00663414" w:rsidP="00A432DE">
      <w:pPr>
        <w:pStyle w:val="aff"/>
        <w:keepNext/>
        <w:keepLines/>
        <w:pBdr>
          <w:top w:val="single" w:sz="12" w:space="3" w:color="auto"/>
        </w:pBdr>
        <w:overflowPunct w:val="0"/>
        <w:autoSpaceDE w:val="0"/>
        <w:autoSpaceDN w:val="0"/>
        <w:adjustRightInd w:val="0"/>
        <w:spacing w:afterLines="50" w:after="120"/>
        <w:ind w:leftChars="0" w:left="0" w:firstLine="0"/>
        <w:textAlignment w:val="baseline"/>
        <w:outlineLvl w:val="0"/>
        <w:rPr>
          <w:rFonts w:ascii="Arial" w:eastAsiaTheme="minorEastAsia" w:hAnsi="Arial" w:cs="Arial"/>
          <w:b/>
          <w:bCs/>
          <w:sz w:val="32"/>
          <w:szCs w:val="32"/>
          <w:lang w:val="en-US" w:eastAsia="zh-CN"/>
        </w:rPr>
      </w:pPr>
      <w:r w:rsidRPr="0033156B">
        <w:rPr>
          <w:rFonts w:ascii="Arial" w:eastAsiaTheme="minorEastAsia" w:hAnsi="Arial" w:cs="Arial"/>
          <w:b/>
          <w:bCs/>
          <w:sz w:val="32"/>
          <w:szCs w:val="32"/>
          <w:lang w:val="en-US" w:eastAsia="zh-CN"/>
        </w:rPr>
        <w:t>2 Discussion</w:t>
      </w:r>
    </w:p>
    <w:p w14:paraId="66FE184F" w14:textId="0130FB06" w:rsidR="00040D91" w:rsidRPr="00040D91" w:rsidRDefault="00040D91" w:rsidP="00040D91">
      <w:pPr>
        <w:pStyle w:val="3"/>
        <w:rPr>
          <w:b/>
          <w:bCs/>
          <w:lang w:val="en-US" w:eastAsia="zh-CN"/>
        </w:rPr>
      </w:pPr>
      <w:r w:rsidRPr="00040D91">
        <w:rPr>
          <w:rFonts w:hint="eastAsia"/>
          <w:b/>
          <w:bCs/>
          <w:lang w:val="en-US" w:eastAsia="zh-CN"/>
        </w:rPr>
        <w:t xml:space="preserve">2.1 </w:t>
      </w:r>
      <w:r w:rsidR="00FC62D8">
        <w:rPr>
          <w:rFonts w:hint="eastAsia"/>
          <w:b/>
          <w:bCs/>
          <w:lang w:val="en-US" w:eastAsia="zh-CN"/>
        </w:rPr>
        <w:t>MHI and UHI</w:t>
      </w:r>
    </w:p>
    <w:p w14:paraId="765D6172" w14:textId="5749BF44" w:rsidR="00713BE6" w:rsidRPr="001D6675" w:rsidRDefault="00040D91" w:rsidP="0078287B">
      <w:pPr>
        <w:spacing w:after="120"/>
        <w:jc w:val="both"/>
        <w:rPr>
          <w:rFonts w:eastAsia="宋体"/>
          <w:lang w:val="en-US" w:eastAsia="zh-CN"/>
        </w:rPr>
      </w:pPr>
      <w:r>
        <w:rPr>
          <w:rFonts w:eastAsia="宋体" w:hint="eastAsia"/>
          <w:lang w:val="en-US" w:eastAsia="zh-CN"/>
        </w:rPr>
        <w:t>T</w:t>
      </w:r>
      <w:r w:rsidR="00EE183A" w:rsidRPr="00372759">
        <w:rPr>
          <w:rFonts w:eastAsia="宋体"/>
          <w:lang w:val="en-US"/>
        </w:rPr>
        <w:t xml:space="preserve">he Mobility History Information (MHI) </w:t>
      </w:r>
      <w:r w:rsidR="00DA387B">
        <w:rPr>
          <w:rFonts w:eastAsia="宋体" w:hint="eastAsia"/>
          <w:lang w:val="en-US" w:eastAsia="zh-CN"/>
        </w:rPr>
        <w:t>and</w:t>
      </w:r>
      <w:r w:rsidR="00713BE6">
        <w:rPr>
          <w:rFonts w:eastAsia="宋体" w:hint="eastAsia"/>
          <w:lang w:val="en-US" w:eastAsia="zh-CN"/>
        </w:rPr>
        <w:t xml:space="preserve"> UE History Information (UHI) </w:t>
      </w:r>
      <w:r w:rsidR="00EE183A" w:rsidRPr="00372759">
        <w:rPr>
          <w:rFonts w:eastAsia="宋体"/>
          <w:lang w:val="en-US"/>
        </w:rPr>
        <w:t>for Standalone ha</w:t>
      </w:r>
      <w:r w:rsidR="00556E45">
        <w:rPr>
          <w:rFonts w:eastAsia="宋体" w:hint="eastAsia"/>
          <w:lang w:val="en-US" w:eastAsia="zh-CN"/>
        </w:rPr>
        <w:t>ve</w:t>
      </w:r>
      <w:r w:rsidR="00EE183A" w:rsidRPr="00372759">
        <w:rPr>
          <w:rFonts w:eastAsia="宋体"/>
          <w:lang w:val="en-US"/>
        </w:rPr>
        <w:t xml:space="preserve"> been supported</w:t>
      </w:r>
      <w:r>
        <w:rPr>
          <w:rFonts w:eastAsia="宋体" w:hint="eastAsia"/>
          <w:lang w:val="en-US" w:eastAsia="zh-CN"/>
        </w:rPr>
        <w:t xml:space="preserve"> in Rel-16</w:t>
      </w:r>
      <w:r w:rsidR="00EE183A" w:rsidRPr="00372759">
        <w:rPr>
          <w:rFonts w:eastAsia="宋体"/>
          <w:lang w:val="en-US"/>
        </w:rPr>
        <w:t xml:space="preserve">, where UE </w:t>
      </w:r>
      <w:r w:rsidR="00713BE6">
        <w:rPr>
          <w:rFonts w:eastAsia="宋体" w:hint="eastAsia"/>
          <w:lang w:val="en-US" w:eastAsia="zh-CN"/>
        </w:rPr>
        <w:t xml:space="preserve">or NG-RAN node </w:t>
      </w:r>
      <w:r w:rsidR="00EE183A" w:rsidRPr="00372759">
        <w:rPr>
          <w:rFonts w:eastAsia="宋体"/>
          <w:lang w:val="en-US"/>
        </w:rPr>
        <w:t xml:space="preserve">records the </w:t>
      </w:r>
      <w:r w:rsidR="00EE183A" w:rsidRPr="00372759">
        <w:rPr>
          <w:rFonts w:eastAsia="宋体"/>
          <w:lang w:val="en-US" w:eastAsia="zh-CN"/>
        </w:rPr>
        <w:t xml:space="preserve">mobility history information of maximum of 16 most recently visited primary cells or time spent in any cell selection state and/or camped on any cell state in NR or E-UTRA. </w:t>
      </w:r>
      <w:r w:rsidRPr="00040D91">
        <w:rPr>
          <w:rFonts w:eastAsia="宋体"/>
          <w:lang w:val="en-US" w:eastAsia="zh-CN"/>
        </w:rPr>
        <w:t>Then in Rel-17</w:t>
      </w:r>
      <w:r w:rsidR="00EE183A" w:rsidRPr="00372759">
        <w:rPr>
          <w:rFonts w:eastAsia="宋体"/>
          <w:lang w:val="en-US" w:eastAsia="zh-CN"/>
        </w:rPr>
        <w:t xml:space="preserve">, </w:t>
      </w:r>
      <w:r w:rsidR="00987F47" w:rsidRPr="00372759">
        <w:rPr>
          <w:rFonts w:eastAsia="宋体" w:hint="eastAsia"/>
          <w:lang w:val="en-US" w:eastAsia="zh-CN"/>
        </w:rPr>
        <w:t>MHI</w:t>
      </w:r>
      <w:r w:rsidR="00EE183A" w:rsidRPr="00372759">
        <w:rPr>
          <w:rFonts w:eastAsia="宋体"/>
          <w:lang w:val="en-US" w:eastAsia="zh-CN"/>
        </w:rPr>
        <w:t xml:space="preserve"> </w:t>
      </w:r>
      <w:r w:rsidR="00713BE6">
        <w:rPr>
          <w:rFonts w:eastAsia="宋体" w:hint="eastAsia"/>
          <w:lang w:val="en-US" w:eastAsia="zh-CN"/>
        </w:rPr>
        <w:t xml:space="preserve">and UHI </w:t>
      </w:r>
      <w:r w:rsidR="00EE183A" w:rsidRPr="00372759">
        <w:rPr>
          <w:rFonts w:eastAsia="宋体"/>
          <w:lang w:val="en-US" w:eastAsia="zh-CN"/>
        </w:rPr>
        <w:t xml:space="preserve">enhancement for Dual Connectivity </w:t>
      </w:r>
      <w:r w:rsidR="001D6675">
        <w:rPr>
          <w:rFonts w:eastAsia="宋体" w:hint="eastAsia"/>
          <w:lang w:val="en-US" w:eastAsia="zh-CN"/>
        </w:rPr>
        <w:t>are</w:t>
      </w:r>
      <w:r w:rsidR="00EE183A" w:rsidRPr="00372759">
        <w:rPr>
          <w:rFonts w:eastAsia="宋体"/>
          <w:lang w:val="en-US" w:eastAsia="zh-CN"/>
        </w:rPr>
        <w:t xml:space="preserve"> introduced</w:t>
      </w:r>
      <w:r w:rsidR="001D6675">
        <w:rPr>
          <w:rFonts w:eastAsia="宋体" w:hint="eastAsia"/>
          <w:lang w:val="en-US" w:eastAsia="zh-CN"/>
        </w:rPr>
        <w:t>.</w:t>
      </w:r>
      <w:r w:rsidR="00EE183A" w:rsidRPr="00372759">
        <w:rPr>
          <w:rFonts w:eastAsia="宋体"/>
          <w:lang w:val="en-US" w:eastAsia="zh-CN"/>
        </w:rPr>
        <w:t xml:space="preserve"> </w:t>
      </w:r>
      <w:r w:rsidR="001D6675">
        <w:rPr>
          <w:rFonts w:eastAsia="宋体" w:hint="eastAsia"/>
          <w:lang w:val="en-US" w:eastAsia="zh-CN"/>
        </w:rPr>
        <w:t>The MHI includes</w:t>
      </w:r>
      <w:r w:rsidR="00EE183A" w:rsidRPr="00372759">
        <w:rPr>
          <w:rFonts w:eastAsia="宋体"/>
          <w:lang w:val="en-US" w:eastAsia="zh-CN"/>
        </w:rPr>
        <w:t xml:space="preserve"> </w:t>
      </w:r>
      <w:r w:rsidR="00EE183A" w:rsidRPr="00372759">
        <w:rPr>
          <w:rFonts w:eastAsia="宋体"/>
          <w:lang w:val="en-US"/>
        </w:rPr>
        <w:t>the mobility history information of maxPSCellHistory most recently visited primary secondary cell group cells and time spent in the PSCell across all the primary cells</w:t>
      </w:r>
      <w:r w:rsidR="001D6675">
        <w:rPr>
          <w:rFonts w:eastAsia="宋体" w:hint="eastAsia"/>
          <w:lang w:val="en-US" w:eastAsia="zh-CN"/>
        </w:rPr>
        <w:t xml:space="preserve">. </w:t>
      </w:r>
      <w:r w:rsidR="00EE183A" w:rsidRPr="00372759">
        <w:rPr>
          <w:rFonts w:eastAsia="宋体"/>
          <w:lang w:val="en-US"/>
        </w:rPr>
        <w:t>The most recently visited cell is stored first in the list. The list includes cells visited in RRC_IDLE, RRC_INACTIVE and RRC_CONNECTED states for NR and RRC_IDLE and RRC_CONNECTED for E-UTRA.</w:t>
      </w:r>
      <w:r w:rsidR="00987F47" w:rsidRPr="00372759">
        <w:rPr>
          <w:rFonts w:eastAsia="宋体" w:hint="eastAsia"/>
          <w:lang w:val="en-US" w:eastAsia="zh-CN"/>
        </w:rPr>
        <w:t xml:space="preserve"> </w:t>
      </w:r>
      <w:r w:rsidR="00374FC0">
        <w:rPr>
          <w:rFonts w:eastAsia="宋体" w:hint="eastAsia"/>
          <w:lang w:val="en-US" w:eastAsia="zh-CN"/>
        </w:rPr>
        <w:t>Meanwhile, t</w:t>
      </w:r>
      <w:r w:rsidR="001D6675">
        <w:rPr>
          <w:rFonts w:eastAsia="宋体" w:hint="eastAsia"/>
          <w:lang w:val="en-US" w:eastAsia="zh-CN"/>
        </w:rPr>
        <w:t>he</w:t>
      </w:r>
      <w:r w:rsidR="001D6675" w:rsidRPr="001D6675">
        <w:rPr>
          <w:rFonts w:eastAsia="宋体"/>
          <w:lang w:val="en-US" w:eastAsia="zh-CN"/>
        </w:rPr>
        <w:t xml:space="preserve"> UHI includes the mobility history information of visited PSCell</w:t>
      </w:r>
      <w:r w:rsidR="001D6675">
        <w:rPr>
          <w:rFonts w:eastAsia="宋体" w:hint="eastAsia"/>
          <w:lang w:val="en-US" w:eastAsia="zh-CN"/>
        </w:rPr>
        <w:t xml:space="preserve">s list, which is consist of the PSCell ID and </w:t>
      </w:r>
      <w:r w:rsidR="001D6675" w:rsidRPr="001D6675">
        <w:rPr>
          <w:rFonts w:eastAsia="宋体"/>
          <w:lang w:val="en-US" w:eastAsia="zh-CN"/>
        </w:rPr>
        <w:t>time spent in the PSCell.</w:t>
      </w:r>
    </w:p>
    <w:p w14:paraId="1C6A1067" w14:textId="65920470" w:rsidR="003138B7" w:rsidRDefault="00987F47" w:rsidP="00987F47">
      <w:pPr>
        <w:spacing w:beforeLines="50" w:before="120" w:afterLines="50" w:after="120"/>
        <w:jc w:val="both"/>
        <w:rPr>
          <w:rFonts w:eastAsia="宋体"/>
          <w:lang w:val="en-US" w:eastAsia="zh-CN"/>
        </w:rPr>
      </w:pPr>
      <w:r w:rsidRPr="00F95C89">
        <w:rPr>
          <w:rFonts w:eastAsia="宋体" w:hint="eastAsia"/>
          <w:lang w:val="en-US" w:eastAsia="zh-CN"/>
        </w:rPr>
        <w:t>UE report</w:t>
      </w:r>
      <w:r w:rsidR="0078287B">
        <w:rPr>
          <w:rFonts w:eastAsia="宋体" w:hint="eastAsia"/>
          <w:lang w:val="en-US" w:eastAsia="zh-CN"/>
        </w:rPr>
        <w:t xml:space="preserve"> MHI</w:t>
      </w:r>
      <w:r w:rsidRPr="00F95C89">
        <w:rPr>
          <w:rFonts w:eastAsia="宋体" w:hint="eastAsia"/>
          <w:lang w:val="en-US" w:eastAsia="zh-CN"/>
        </w:rPr>
        <w:t xml:space="preserve"> in MobilityHistoryReport</w:t>
      </w:r>
      <w:r w:rsidR="0078287B">
        <w:rPr>
          <w:rFonts w:eastAsia="宋体" w:hint="eastAsia"/>
          <w:lang w:val="en-US" w:eastAsia="zh-CN"/>
        </w:rPr>
        <w:t xml:space="preserve">, while UHI is </w:t>
      </w:r>
      <w:r w:rsidR="0078287B" w:rsidRPr="0078287B">
        <w:rPr>
          <w:rFonts w:eastAsia="宋体"/>
          <w:lang w:val="en-US" w:eastAsia="zh-CN"/>
        </w:rPr>
        <w:t>transfer</w:t>
      </w:r>
      <w:r w:rsidR="0078287B">
        <w:rPr>
          <w:rFonts w:eastAsia="宋体" w:hint="eastAsia"/>
          <w:lang w:val="en-US" w:eastAsia="zh-CN"/>
        </w:rPr>
        <w:t>red</w:t>
      </w:r>
      <w:r w:rsidR="0078287B" w:rsidRPr="0078287B">
        <w:rPr>
          <w:rFonts w:eastAsia="宋体"/>
          <w:lang w:val="en-US" w:eastAsia="zh-CN"/>
        </w:rPr>
        <w:t xml:space="preserve"> from source NG-RAN node to the target NG-RAN node during mobility</w:t>
      </w:r>
      <w:r w:rsidR="0078287B">
        <w:rPr>
          <w:rFonts w:eastAsia="宋体" w:hint="eastAsia"/>
          <w:lang w:val="en-US" w:eastAsia="zh-CN"/>
        </w:rPr>
        <w:t>. Once receiving the MHI and UHI,</w:t>
      </w:r>
      <w:r w:rsidRPr="00F95C89">
        <w:rPr>
          <w:rFonts w:eastAsia="宋体" w:hint="eastAsia"/>
          <w:lang w:val="en-US" w:eastAsia="zh-CN"/>
        </w:rPr>
        <w:t xml:space="preserve"> the network could understand coverage of the wireless network and adjust the mobility related parameters</w:t>
      </w:r>
      <w:r w:rsidRPr="00372759">
        <w:rPr>
          <w:rFonts w:eastAsia="宋体" w:hint="eastAsia"/>
          <w:lang w:val="en-US" w:eastAsia="zh-CN"/>
        </w:rPr>
        <w:t>, e.g., A3-offset, hysteresis, timeToTrigger</w:t>
      </w:r>
      <w:r w:rsidR="00D63178">
        <w:rPr>
          <w:rFonts w:eastAsia="宋体" w:hint="eastAsia"/>
          <w:lang w:val="en-US" w:eastAsia="zh-CN"/>
        </w:rPr>
        <w:t>,</w:t>
      </w:r>
      <w:r w:rsidRPr="00372759">
        <w:rPr>
          <w:rFonts w:eastAsia="宋体" w:hint="eastAsia"/>
          <w:lang w:val="en-US" w:eastAsia="zh-CN"/>
        </w:rPr>
        <w:t xml:space="preserve"> </w:t>
      </w:r>
      <w:r w:rsidR="00D63178">
        <w:rPr>
          <w:rFonts w:eastAsia="宋体" w:hint="eastAsia"/>
          <w:lang w:val="en-US" w:eastAsia="zh-CN"/>
        </w:rPr>
        <w:t>and</w:t>
      </w:r>
      <w:r w:rsidRPr="00372759">
        <w:rPr>
          <w:rFonts w:eastAsia="宋体" w:hint="eastAsia"/>
          <w:lang w:val="en-US" w:eastAsia="zh-CN"/>
        </w:rPr>
        <w:t xml:space="preserve"> the ping</w:t>
      </w:r>
      <w:r w:rsidR="00040D91">
        <w:rPr>
          <w:rFonts w:eastAsia="宋体" w:hint="eastAsia"/>
          <w:lang w:val="en-US" w:eastAsia="zh-CN"/>
        </w:rPr>
        <w:t>-</w:t>
      </w:r>
      <w:r w:rsidRPr="00372759">
        <w:rPr>
          <w:rFonts w:eastAsia="宋体" w:hint="eastAsia"/>
          <w:lang w:val="en-US" w:eastAsia="zh-CN"/>
        </w:rPr>
        <w:t xml:space="preserve">pong </w:t>
      </w:r>
      <w:r w:rsidR="00040D91">
        <w:rPr>
          <w:rFonts w:eastAsia="宋体" w:hint="eastAsia"/>
          <w:lang w:val="en-US" w:eastAsia="zh-CN"/>
        </w:rPr>
        <w:t>issue</w:t>
      </w:r>
      <w:r w:rsidRPr="00372759">
        <w:rPr>
          <w:rFonts w:eastAsia="宋体" w:hint="eastAsia"/>
          <w:lang w:val="en-US" w:eastAsia="zh-CN"/>
        </w:rPr>
        <w:t xml:space="preserve"> or handover failure could be mitigated. </w:t>
      </w:r>
      <w:r w:rsidR="008D42EE" w:rsidRPr="00372759">
        <w:rPr>
          <w:rFonts w:eastAsia="宋体"/>
          <w:lang w:val="en-US" w:eastAsia="zh-CN"/>
        </w:rPr>
        <w:t>Similarly</w:t>
      </w:r>
      <w:r w:rsidRPr="00372759">
        <w:rPr>
          <w:rFonts w:eastAsia="宋体" w:hint="eastAsia"/>
          <w:lang w:val="en-US" w:eastAsia="zh-CN"/>
        </w:rPr>
        <w:t>, for SCG of Dual Connectivity, the cell id of the PSCell and time spent in the current PSCell while being connected to the current PCell are included in MHI</w:t>
      </w:r>
      <w:r w:rsidR="0078287B">
        <w:rPr>
          <w:rFonts w:eastAsia="宋体" w:hint="eastAsia"/>
          <w:lang w:val="en-US" w:eastAsia="zh-CN"/>
        </w:rPr>
        <w:t xml:space="preserve"> or UHI</w:t>
      </w:r>
      <w:r w:rsidRPr="00372759">
        <w:rPr>
          <w:rFonts w:eastAsia="宋体" w:hint="eastAsia"/>
          <w:lang w:val="en-US" w:eastAsia="zh-CN"/>
        </w:rPr>
        <w:t xml:space="preserve">. Based on </w:t>
      </w:r>
      <w:r w:rsidR="0050522D">
        <w:rPr>
          <w:rFonts w:eastAsia="宋体" w:hint="eastAsia"/>
          <w:lang w:val="en-US" w:eastAsia="zh-CN"/>
        </w:rPr>
        <w:t xml:space="preserve">the </w:t>
      </w:r>
      <w:r w:rsidR="00B605A0">
        <w:rPr>
          <w:rFonts w:eastAsia="宋体" w:hint="eastAsia"/>
          <w:lang w:val="en-US" w:eastAsia="zh-CN"/>
        </w:rPr>
        <w:t xml:space="preserve">specific </w:t>
      </w:r>
      <w:r w:rsidR="0050522D">
        <w:rPr>
          <w:rFonts w:eastAsia="宋体" w:hint="eastAsia"/>
          <w:lang w:val="en-US" w:eastAsia="zh-CN"/>
        </w:rPr>
        <w:t>i</w:t>
      </w:r>
      <w:r w:rsidR="0078287B">
        <w:rPr>
          <w:rFonts w:eastAsia="宋体" w:hint="eastAsia"/>
          <w:lang w:val="en-US" w:eastAsia="zh-CN"/>
        </w:rPr>
        <w:t>nformation for SCG</w:t>
      </w:r>
      <w:r w:rsidRPr="00372759">
        <w:rPr>
          <w:rFonts w:eastAsia="宋体" w:hint="eastAsia"/>
          <w:lang w:val="en-US" w:eastAsia="zh-CN"/>
        </w:rPr>
        <w:t>, the MN/SN could understand coverage of the SN, enable fast DC setup, and adjust SCG mobility parameters</w:t>
      </w:r>
      <w:r w:rsidR="00374FC0">
        <w:rPr>
          <w:rFonts w:eastAsia="宋体" w:hint="eastAsia"/>
          <w:lang w:val="en-US" w:eastAsia="zh-CN"/>
        </w:rPr>
        <w:t>,</w:t>
      </w:r>
      <w:r w:rsidRPr="00372759">
        <w:rPr>
          <w:rFonts w:eastAsia="宋体" w:hint="eastAsia"/>
          <w:lang w:val="en-US" w:eastAsia="zh-CN"/>
        </w:rPr>
        <w:t xml:space="preserve"> </w:t>
      </w:r>
      <w:r w:rsidR="00374FC0">
        <w:rPr>
          <w:rFonts w:eastAsia="宋体" w:hint="eastAsia"/>
          <w:lang w:val="en-US" w:eastAsia="zh-CN"/>
        </w:rPr>
        <w:t>s</w:t>
      </w:r>
      <w:r w:rsidRPr="00372759">
        <w:rPr>
          <w:rFonts w:eastAsia="宋体" w:hint="eastAsia"/>
          <w:lang w:val="en-US" w:eastAsia="zh-CN"/>
        </w:rPr>
        <w:t xml:space="preserve">o that the frequent ping pong PSCell change or PSCell change failure could be mitigated. </w:t>
      </w:r>
    </w:p>
    <w:p w14:paraId="4F299B45" w14:textId="6D68C82B" w:rsidR="00FC62D8" w:rsidRPr="00C25972" w:rsidRDefault="00C25972" w:rsidP="00987F47">
      <w:pPr>
        <w:spacing w:beforeLines="50" w:before="120" w:afterLines="50" w:after="120"/>
        <w:jc w:val="both"/>
        <w:rPr>
          <w:rFonts w:eastAsia="宋体"/>
          <w:b/>
          <w:bCs/>
          <w:lang w:val="en-US" w:eastAsia="zh-CN"/>
        </w:rPr>
      </w:pPr>
      <w:r w:rsidRPr="00C25972">
        <w:rPr>
          <w:rFonts w:eastAsia="宋体" w:hint="eastAsia"/>
          <w:b/>
          <w:bCs/>
          <w:lang w:val="en-US" w:eastAsia="zh-CN"/>
        </w:rPr>
        <w:t>Observation 1:</w:t>
      </w:r>
      <w:r w:rsidR="00554C16">
        <w:rPr>
          <w:rFonts w:eastAsia="宋体" w:hint="eastAsia"/>
          <w:b/>
          <w:bCs/>
          <w:lang w:val="en-US" w:eastAsia="zh-CN"/>
        </w:rPr>
        <w:t xml:space="preserve"> </w:t>
      </w:r>
      <w:bookmarkStart w:id="2" w:name="_Hlk176946059"/>
      <w:r w:rsidR="00554C16">
        <w:rPr>
          <w:rFonts w:eastAsia="宋体" w:hint="eastAsia"/>
          <w:b/>
          <w:bCs/>
          <w:lang w:val="en-US" w:eastAsia="zh-CN"/>
        </w:rPr>
        <w:t>T</w:t>
      </w:r>
      <w:r w:rsidRPr="00C25972">
        <w:rPr>
          <w:rFonts w:eastAsia="宋体" w:hint="eastAsia"/>
          <w:b/>
          <w:bCs/>
          <w:lang w:val="en-US" w:eastAsia="zh-CN"/>
        </w:rPr>
        <w:t>he MHI and UHI</w:t>
      </w:r>
      <w:r w:rsidR="00554C16">
        <w:rPr>
          <w:rFonts w:eastAsia="宋体" w:hint="eastAsia"/>
          <w:b/>
          <w:bCs/>
          <w:lang w:val="en-US" w:eastAsia="zh-CN"/>
        </w:rPr>
        <w:t xml:space="preserve"> </w:t>
      </w:r>
      <w:r w:rsidR="00374FC0">
        <w:rPr>
          <w:rFonts w:eastAsia="宋体" w:hint="eastAsia"/>
          <w:b/>
          <w:bCs/>
          <w:lang w:val="en-US" w:eastAsia="zh-CN"/>
        </w:rPr>
        <w:t xml:space="preserve">for SCG </w:t>
      </w:r>
      <w:r w:rsidR="00B605A0">
        <w:rPr>
          <w:rFonts w:eastAsia="宋体" w:hint="eastAsia"/>
          <w:b/>
          <w:bCs/>
          <w:lang w:val="en-US" w:eastAsia="zh-CN"/>
        </w:rPr>
        <w:t>help</w:t>
      </w:r>
      <w:r w:rsidR="00554C16">
        <w:rPr>
          <w:rFonts w:eastAsia="宋体" w:hint="eastAsia"/>
          <w:b/>
          <w:bCs/>
          <w:lang w:val="en-US" w:eastAsia="zh-CN"/>
        </w:rPr>
        <w:t xml:space="preserve"> </w:t>
      </w:r>
      <w:r w:rsidRPr="00C25972">
        <w:rPr>
          <w:rFonts w:eastAsia="宋体" w:hint="eastAsia"/>
          <w:b/>
          <w:bCs/>
          <w:lang w:val="en-US" w:eastAsia="zh-CN"/>
        </w:rPr>
        <w:t>t</w:t>
      </w:r>
      <w:r w:rsidRPr="00C25972">
        <w:rPr>
          <w:rFonts w:eastAsia="宋体"/>
          <w:b/>
          <w:bCs/>
          <w:lang w:val="en-US" w:eastAsia="zh-CN"/>
        </w:rPr>
        <w:t>he network</w:t>
      </w:r>
      <w:r w:rsidR="008659B7">
        <w:rPr>
          <w:rFonts w:eastAsia="宋体" w:hint="eastAsia"/>
          <w:b/>
          <w:bCs/>
          <w:lang w:val="en-US" w:eastAsia="zh-CN"/>
        </w:rPr>
        <w:t xml:space="preserve"> </w:t>
      </w:r>
      <w:r w:rsidRPr="00C25972">
        <w:rPr>
          <w:rFonts w:eastAsia="宋体"/>
          <w:b/>
          <w:bCs/>
          <w:lang w:val="en-US" w:eastAsia="zh-CN"/>
        </w:rPr>
        <w:t>understand</w:t>
      </w:r>
      <w:r w:rsidR="00374FC0" w:rsidRPr="00374FC0">
        <w:rPr>
          <w:rFonts w:eastAsia="宋体"/>
          <w:b/>
          <w:bCs/>
          <w:lang w:val="en-US" w:eastAsia="zh-CN"/>
        </w:rPr>
        <w:t xml:space="preserve"> coverage of the SN, enable fast DC setup, and adjust SCG mobility parameters, so that the frequent ping pong PSCell change or PSCell change failure could be mitigated.</w:t>
      </w:r>
      <w:bookmarkEnd w:id="2"/>
    </w:p>
    <w:p w14:paraId="6A722B64" w14:textId="033B8723" w:rsidR="00FC62D8" w:rsidRPr="00FC62D8" w:rsidRDefault="00FC62D8" w:rsidP="00FC62D8">
      <w:pPr>
        <w:pStyle w:val="3"/>
        <w:rPr>
          <w:b/>
          <w:bCs/>
          <w:lang w:val="en-US" w:eastAsia="zh-CN"/>
        </w:rPr>
      </w:pPr>
      <w:r w:rsidRPr="00040D91">
        <w:rPr>
          <w:rFonts w:hint="eastAsia"/>
          <w:b/>
          <w:bCs/>
          <w:lang w:val="en-US" w:eastAsia="zh-CN"/>
        </w:rPr>
        <w:lastRenderedPageBreak/>
        <w:t>2.</w:t>
      </w:r>
      <w:r>
        <w:rPr>
          <w:rFonts w:hint="eastAsia"/>
          <w:b/>
          <w:bCs/>
          <w:lang w:val="en-US" w:eastAsia="zh-CN"/>
        </w:rPr>
        <w:t>2</w:t>
      </w:r>
      <w:r w:rsidRPr="00040D91">
        <w:rPr>
          <w:rFonts w:hint="eastAsia"/>
          <w:b/>
          <w:bCs/>
          <w:lang w:val="en-US" w:eastAsia="zh-CN"/>
        </w:rPr>
        <w:t xml:space="preserve"> </w:t>
      </w:r>
      <w:r w:rsidRPr="00FC62D8">
        <w:rPr>
          <w:b/>
          <w:bCs/>
          <w:lang w:val="en-US" w:eastAsia="zh-CN"/>
        </w:rPr>
        <w:t>SCG activation and deactivation</w:t>
      </w:r>
    </w:p>
    <w:p w14:paraId="5930F88C" w14:textId="3DFE7D46" w:rsidR="00C25972" w:rsidRDefault="00FC62D8" w:rsidP="006C5139">
      <w:pPr>
        <w:spacing w:after="120"/>
        <w:jc w:val="both"/>
        <w:rPr>
          <w:rFonts w:eastAsia="宋体"/>
          <w:lang w:val="en-US" w:eastAsia="zh-CN"/>
        </w:rPr>
      </w:pPr>
      <w:r>
        <w:rPr>
          <w:rFonts w:eastAsia="宋体" w:hint="eastAsia"/>
          <w:lang w:val="en-US" w:eastAsia="zh-CN"/>
        </w:rPr>
        <w:t xml:space="preserve">The mechanism for </w:t>
      </w:r>
      <w:r w:rsidR="004D2815" w:rsidRPr="00372759">
        <w:rPr>
          <w:rFonts w:eastAsia="宋体"/>
          <w:lang w:val="en-US"/>
        </w:rPr>
        <w:t xml:space="preserve">SCG activation and deactivation is introduced in Rel-17 to </w:t>
      </w:r>
      <w:r w:rsidR="004D2815" w:rsidRPr="00372759">
        <w:rPr>
          <w:rFonts w:eastAsia="宋体"/>
          <w:lang w:val="en-US" w:eastAsia="zh-CN"/>
        </w:rPr>
        <w:t>enable reasonable UE battery consumption while having fast usage of SCG when (NG)EN-DC or NR-DC is configured.</w:t>
      </w:r>
      <w:r w:rsidR="004D2815" w:rsidRPr="00372759">
        <w:rPr>
          <w:rFonts w:eastAsia="宋体" w:hint="eastAsia"/>
          <w:lang w:val="en-US" w:eastAsia="zh-CN"/>
        </w:rPr>
        <w:t xml:space="preserve"> While the SCG is deactivated, there is no transmission via SCG RLC bearers. Only the NR SCG can be deactivated, and all SCG SCell(s) are in deactivated state while the SCG is deactivated. </w:t>
      </w:r>
      <w:r w:rsidR="00C25972">
        <w:rPr>
          <w:rFonts w:eastAsia="宋体" w:hint="eastAsia"/>
          <w:lang w:val="en-US" w:eastAsia="zh-CN"/>
        </w:rPr>
        <w:t xml:space="preserve">Currently, </w:t>
      </w:r>
      <w:r w:rsidR="00C45392">
        <w:rPr>
          <w:rFonts w:eastAsia="宋体" w:hint="eastAsia"/>
          <w:lang w:val="en-US" w:eastAsia="zh-CN"/>
        </w:rPr>
        <w:t>the UHI</w:t>
      </w:r>
      <w:r w:rsidR="00C45392" w:rsidRPr="00C45392">
        <w:rPr>
          <w:rFonts w:eastAsia="宋体" w:hint="eastAsia"/>
          <w:lang w:val="en-US" w:eastAsia="zh-CN"/>
        </w:rPr>
        <w:t xml:space="preserve"> </w:t>
      </w:r>
      <w:r w:rsidR="00C45392">
        <w:rPr>
          <w:rFonts w:eastAsia="宋体" w:hint="eastAsia"/>
          <w:lang w:val="en-US" w:eastAsia="zh-CN"/>
        </w:rPr>
        <w:t xml:space="preserve">and MHI </w:t>
      </w:r>
      <w:r w:rsidR="00361112">
        <w:rPr>
          <w:rFonts w:eastAsia="宋体" w:hint="eastAsia"/>
          <w:lang w:val="en-US" w:eastAsia="zh-CN"/>
        </w:rPr>
        <w:t>for</w:t>
      </w:r>
      <w:r w:rsidR="00C45392">
        <w:rPr>
          <w:rFonts w:eastAsia="宋体" w:hint="eastAsia"/>
          <w:lang w:val="en-US" w:eastAsia="zh-CN"/>
        </w:rPr>
        <w:t xml:space="preserve"> SCG </w:t>
      </w:r>
      <w:r w:rsidR="008E69AB">
        <w:rPr>
          <w:rFonts w:eastAsia="宋体" w:hint="eastAsia"/>
          <w:lang w:val="en-US" w:eastAsia="zh-CN"/>
        </w:rPr>
        <w:t xml:space="preserve">include </w:t>
      </w:r>
      <w:r w:rsidR="00C45392">
        <w:rPr>
          <w:rFonts w:eastAsia="宋体" w:hint="eastAsia"/>
          <w:lang w:val="en-US" w:eastAsia="zh-CN"/>
        </w:rPr>
        <w:t>no information about SCG activation and deactivation</w:t>
      </w:r>
      <w:r w:rsidR="008E69AB">
        <w:rPr>
          <w:rFonts w:eastAsia="宋体" w:hint="eastAsia"/>
          <w:lang w:val="en-US" w:eastAsia="zh-CN"/>
        </w:rPr>
        <w:t>.</w:t>
      </w:r>
    </w:p>
    <w:p w14:paraId="245145AE" w14:textId="5A31A574" w:rsidR="003138B7" w:rsidRPr="0033156B" w:rsidRDefault="00663414" w:rsidP="006C5139">
      <w:pPr>
        <w:spacing w:after="120"/>
        <w:jc w:val="both"/>
        <w:rPr>
          <w:rFonts w:eastAsia="宋体"/>
          <w:lang w:val="en-US" w:eastAsia="zh-CN"/>
        </w:rPr>
      </w:pPr>
      <w:r w:rsidRPr="00372759">
        <w:rPr>
          <w:rFonts w:eastAsia="宋体" w:hint="eastAsia"/>
          <w:lang w:val="en-US" w:eastAsia="zh-CN"/>
        </w:rPr>
        <w:t xml:space="preserve">In our understanding, the information of SCG activation and/or deactivation could help the network understand the actual utilization of Dual Connectivity and further optimize the configuration of Dual Connectivity. </w:t>
      </w:r>
      <w:r w:rsidRPr="00E40FDF">
        <w:rPr>
          <w:rFonts w:eastAsia="宋体" w:hint="eastAsia"/>
          <w:lang w:val="en-US" w:eastAsia="zh-CN"/>
        </w:rPr>
        <w:t xml:space="preserve">The detailed information could be the </w:t>
      </w:r>
      <w:r w:rsidR="00952CCE">
        <w:rPr>
          <w:rFonts w:eastAsia="宋体" w:hint="eastAsia"/>
          <w:lang w:val="en-US" w:eastAsia="zh-CN"/>
        </w:rPr>
        <w:t xml:space="preserve">relative </w:t>
      </w:r>
      <w:r w:rsidRPr="00E40FDF">
        <w:rPr>
          <w:rFonts w:eastAsia="宋体" w:hint="eastAsia"/>
          <w:lang w:val="en-US" w:eastAsia="zh-CN"/>
        </w:rPr>
        <w:t xml:space="preserve">time </w:t>
      </w:r>
      <w:r w:rsidR="00952CCE">
        <w:rPr>
          <w:rFonts w:eastAsia="宋体" w:hint="eastAsia"/>
          <w:lang w:val="en-US" w:eastAsia="zh-CN"/>
        </w:rPr>
        <w:t>in</w:t>
      </w:r>
      <w:r w:rsidRPr="00E40FDF">
        <w:rPr>
          <w:rFonts w:eastAsia="宋体" w:hint="eastAsia"/>
          <w:lang w:val="en-US" w:eastAsia="zh-CN"/>
        </w:rPr>
        <w:t xml:space="preserve"> SCG activat</w:t>
      </w:r>
      <w:r w:rsidR="00952CCE">
        <w:rPr>
          <w:rFonts w:eastAsia="宋体" w:hint="eastAsia"/>
          <w:lang w:val="en-US" w:eastAsia="zh-CN"/>
        </w:rPr>
        <w:t>ed state</w:t>
      </w:r>
      <w:r w:rsidRPr="00E40FDF">
        <w:rPr>
          <w:rFonts w:eastAsia="宋体" w:hint="eastAsia"/>
          <w:lang w:val="en-US" w:eastAsia="zh-CN"/>
        </w:rPr>
        <w:t>.</w:t>
      </w:r>
      <w:r w:rsidRPr="00372759">
        <w:rPr>
          <w:rFonts w:eastAsia="宋体" w:hint="eastAsia"/>
          <w:lang w:val="en-US" w:eastAsia="zh-CN"/>
        </w:rPr>
        <w:t xml:space="preserve"> For instance, if the </w:t>
      </w:r>
      <w:r w:rsidR="00952CCE">
        <w:rPr>
          <w:rFonts w:eastAsia="宋体" w:hint="eastAsia"/>
          <w:lang w:val="en-US" w:eastAsia="zh-CN"/>
        </w:rPr>
        <w:t xml:space="preserve">relative </w:t>
      </w:r>
      <w:r w:rsidRPr="00372759">
        <w:rPr>
          <w:rFonts w:eastAsia="宋体" w:hint="eastAsia"/>
          <w:lang w:val="en-US" w:eastAsia="zh-CN"/>
        </w:rPr>
        <w:t xml:space="preserve">time </w:t>
      </w:r>
      <w:r w:rsidR="00952CCE" w:rsidRPr="00952CCE">
        <w:rPr>
          <w:rFonts w:eastAsia="宋体"/>
          <w:lang w:val="en-US" w:eastAsia="zh-CN"/>
        </w:rPr>
        <w:t>in SCG activated state</w:t>
      </w:r>
      <w:r w:rsidRPr="00372759">
        <w:rPr>
          <w:rFonts w:eastAsia="宋体" w:hint="eastAsia"/>
          <w:lang w:val="en-US" w:eastAsia="zh-CN"/>
        </w:rPr>
        <w:t xml:space="preserve"> is quite low, it means that the Dual Connectivity is </w:t>
      </w:r>
      <w:r w:rsidR="000117B6" w:rsidRPr="00372759">
        <w:rPr>
          <w:rFonts w:eastAsia="宋体" w:hint="eastAsia"/>
          <w:lang w:val="en-US" w:eastAsia="zh-CN"/>
        </w:rPr>
        <w:t xml:space="preserve">possibly </w:t>
      </w:r>
      <w:r w:rsidRPr="00372759">
        <w:rPr>
          <w:rFonts w:eastAsia="宋体" w:hint="eastAsia"/>
          <w:lang w:val="en-US" w:eastAsia="zh-CN"/>
        </w:rPr>
        <w:t xml:space="preserve">not so necessary for the UE, and the network </w:t>
      </w:r>
      <w:r w:rsidR="007A7675" w:rsidRPr="00372759">
        <w:rPr>
          <w:rFonts w:eastAsia="宋体" w:hint="eastAsia"/>
          <w:lang w:val="en-US" w:eastAsia="zh-CN"/>
        </w:rPr>
        <w:t xml:space="preserve">might need </w:t>
      </w:r>
      <w:r w:rsidRPr="00372759">
        <w:rPr>
          <w:rFonts w:eastAsia="宋体" w:hint="eastAsia"/>
          <w:lang w:val="en-US" w:eastAsia="zh-CN"/>
        </w:rPr>
        <w:t>not configure DC for the UE, to reduce the UE</w:t>
      </w:r>
      <w:r w:rsidR="00987F47" w:rsidRPr="00372759">
        <w:rPr>
          <w:rFonts w:eastAsia="宋体"/>
          <w:lang w:val="en-US" w:eastAsia="zh-CN"/>
        </w:rPr>
        <w:t>’</w:t>
      </w:r>
      <w:r w:rsidRPr="00372759">
        <w:rPr>
          <w:rFonts w:eastAsia="宋体" w:hint="eastAsia"/>
          <w:lang w:val="en-US" w:eastAsia="zh-CN"/>
        </w:rPr>
        <w:t xml:space="preserve">s battery consumption and the signaling overhead of DC configuration at network side. On the other hand, if the </w:t>
      </w:r>
      <w:r w:rsidR="00952CCE">
        <w:rPr>
          <w:rFonts w:eastAsia="宋体" w:hint="eastAsia"/>
          <w:lang w:val="en-US" w:eastAsia="zh-CN"/>
        </w:rPr>
        <w:t xml:space="preserve">relative </w:t>
      </w:r>
      <w:r w:rsidRPr="00372759">
        <w:rPr>
          <w:rFonts w:eastAsia="宋体" w:hint="eastAsia"/>
          <w:lang w:val="en-US" w:eastAsia="zh-CN"/>
        </w:rPr>
        <w:t xml:space="preserve">time </w:t>
      </w:r>
      <w:r w:rsidR="00952CCE" w:rsidRPr="00952CCE">
        <w:rPr>
          <w:rFonts w:eastAsia="宋体"/>
          <w:lang w:val="en-US" w:eastAsia="zh-CN"/>
        </w:rPr>
        <w:t>in SCG activated state</w:t>
      </w:r>
      <w:r w:rsidRPr="00372759">
        <w:rPr>
          <w:rFonts w:eastAsia="宋体" w:hint="eastAsia"/>
          <w:lang w:val="en-US" w:eastAsia="zh-CN"/>
        </w:rPr>
        <w:t xml:space="preserve"> is quite high, it </w:t>
      </w:r>
      <w:r w:rsidR="007A7675" w:rsidRPr="00372759">
        <w:rPr>
          <w:rFonts w:eastAsia="宋体"/>
          <w:lang w:val="en-US" w:eastAsia="zh-CN"/>
        </w:rPr>
        <w:t xml:space="preserve">possibly </w:t>
      </w:r>
      <w:r w:rsidRPr="00372759">
        <w:rPr>
          <w:rFonts w:eastAsia="宋体" w:hint="eastAsia"/>
          <w:lang w:val="en-US" w:eastAsia="zh-CN"/>
        </w:rPr>
        <w:t>means that the Dual Connectivity is highly demanded, and the MN could configure and/or activate the SCG more efficient</w:t>
      </w:r>
      <w:r w:rsidR="007A7675" w:rsidRPr="00372759">
        <w:rPr>
          <w:rFonts w:eastAsia="宋体" w:hint="eastAsia"/>
          <w:lang w:val="en-US" w:eastAsia="zh-CN"/>
        </w:rPr>
        <w:t>ly</w:t>
      </w:r>
      <w:r w:rsidRPr="00372759">
        <w:rPr>
          <w:rFonts w:eastAsia="宋体" w:hint="eastAsia"/>
          <w:lang w:val="en-US" w:eastAsia="zh-CN"/>
        </w:rPr>
        <w:t>.</w:t>
      </w:r>
      <w:r w:rsidRPr="0033156B">
        <w:rPr>
          <w:rFonts w:eastAsia="宋体" w:hint="eastAsia"/>
          <w:lang w:val="en-US" w:eastAsia="zh-CN"/>
        </w:rPr>
        <w:t xml:space="preserve"> </w:t>
      </w:r>
    </w:p>
    <w:p w14:paraId="5CEAFC07" w14:textId="4553F667" w:rsidR="003138B7" w:rsidRDefault="00663414" w:rsidP="006C5139">
      <w:pPr>
        <w:spacing w:after="120"/>
        <w:jc w:val="both"/>
        <w:rPr>
          <w:rFonts w:eastAsia="宋体"/>
          <w:b/>
          <w:bCs/>
          <w:lang w:val="en-US" w:eastAsia="zh-CN"/>
        </w:rPr>
      </w:pPr>
      <w:bookmarkStart w:id="3" w:name="_Hlk177074372"/>
      <w:r w:rsidRPr="0033156B">
        <w:rPr>
          <w:rFonts w:eastAsia="宋体" w:hint="eastAsia"/>
          <w:b/>
          <w:bCs/>
          <w:lang w:val="en-US" w:eastAsia="zh-CN"/>
        </w:rPr>
        <w:t xml:space="preserve">Observation </w:t>
      </w:r>
      <w:r w:rsidR="008E69AB">
        <w:rPr>
          <w:rFonts w:eastAsia="宋体" w:hint="eastAsia"/>
          <w:b/>
          <w:bCs/>
          <w:lang w:val="en-US" w:eastAsia="zh-CN"/>
        </w:rPr>
        <w:t>2</w:t>
      </w:r>
      <w:r w:rsidRPr="0033156B">
        <w:rPr>
          <w:rFonts w:eastAsia="宋体" w:hint="eastAsia"/>
          <w:b/>
          <w:bCs/>
          <w:lang w:val="en-US" w:eastAsia="zh-CN"/>
        </w:rPr>
        <w:t xml:space="preserve">: </w:t>
      </w:r>
      <w:r w:rsidR="0002489A">
        <w:rPr>
          <w:rFonts w:eastAsia="宋体" w:hint="eastAsia"/>
          <w:b/>
          <w:bCs/>
          <w:lang w:val="en-US" w:eastAsia="zh-CN"/>
        </w:rPr>
        <w:t>T</w:t>
      </w:r>
      <w:r w:rsidRPr="0033156B">
        <w:rPr>
          <w:rFonts w:eastAsia="宋体" w:hint="eastAsia"/>
          <w:b/>
          <w:bCs/>
          <w:lang w:val="en-US" w:eastAsia="zh-CN"/>
        </w:rPr>
        <w:t>he information of SCG activation and/or deactivation</w:t>
      </w:r>
      <w:r w:rsidR="00012283">
        <w:rPr>
          <w:rFonts w:eastAsia="宋体" w:hint="eastAsia"/>
          <w:b/>
          <w:bCs/>
          <w:lang w:val="en-US" w:eastAsia="zh-CN"/>
        </w:rPr>
        <w:t>,</w:t>
      </w:r>
      <w:r w:rsidR="00012283" w:rsidRPr="00012283">
        <w:rPr>
          <w:rFonts w:eastAsia="宋体" w:hint="eastAsia"/>
          <w:b/>
          <w:bCs/>
          <w:lang w:val="en-US" w:eastAsia="zh-CN"/>
        </w:rPr>
        <w:t xml:space="preserve"> </w:t>
      </w:r>
      <w:r w:rsidR="00012283" w:rsidRPr="0033156B">
        <w:rPr>
          <w:rFonts w:eastAsia="宋体" w:hint="eastAsia"/>
          <w:b/>
          <w:bCs/>
          <w:lang w:val="en-US" w:eastAsia="zh-CN"/>
        </w:rPr>
        <w:t xml:space="preserve">e.g., </w:t>
      </w:r>
      <w:r w:rsidR="00952CCE">
        <w:rPr>
          <w:rFonts w:eastAsia="宋体" w:hint="eastAsia"/>
          <w:b/>
          <w:bCs/>
          <w:lang w:val="en-US" w:eastAsia="zh-CN"/>
        </w:rPr>
        <w:t xml:space="preserve">the </w:t>
      </w:r>
      <w:r w:rsidR="00952CCE" w:rsidRPr="00952CCE">
        <w:rPr>
          <w:rFonts w:eastAsia="宋体"/>
          <w:b/>
          <w:bCs/>
          <w:lang w:val="en-US" w:eastAsia="zh-CN"/>
        </w:rPr>
        <w:t>relative time in SCG activated state</w:t>
      </w:r>
      <w:r w:rsidR="00012283">
        <w:rPr>
          <w:rFonts w:eastAsia="宋体" w:hint="eastAsia"/>
          <w:b/>
          <w:bCs/>
          <w:lang w:val="en-US" w:eastAsia="zh-CN"/>
        </w:rPr>
        <w:t>,</w:t>
      </w:r>
      <w:r w:rsidRPr="0033156B">
        <w:rPr>
          <w:rFonts w:eastAsia="宋体" w:hint="eastAsia"/>
          <w:b/>
          <w:bCs/>
          <w:lang w:val="en-US" w:eastAsia="zh-CN"/>
        </w:rPr>
        <w:t xml:space="preserve"> could help the network understand the actual utilization of Dual Connectivity and further optimize the configuration of Dual Connectivity.</w:t>
      </w:r>
    </w:p>
    <w:bookmarkEnd w:id="3"/>
    <w:p w14:paraId="6AF58084" w14:textId="7F4B7BB1" w:rsidR="00B02F55" w:rsidRPr="00B02F55" w:rsidRDefault="00B02F55" w:rsidP="00B02F55">
      <w:pPr>
        <w:pStyle w:val="3"/>
        <w:rPr>
          <w:b/>
          <w:bCs/>
          <w:lang w:val="en-US" w:eastAsia="zh-CN"/>
        </w:rPr>
      </w:pPr>
      <w:r w:rsidRPr="00040D91">
        <w:rPr>
          <w:rFonts w:hint="eastAsia"/>
          <w:b/>
          <w:bCs/>
          <w:lang w:val="en-US" w:eastAsia="zh-CN"/>
        </w:rPr>
        <w:t>2.</w:t>
      </w:r>
      <w:r>
        <w:rPr>
          <w:rFonts w:hint="eastAsia"/>
          <w:b/>
          <w:bCs/>
          <w:lang w:val="en-US" w:eastAsia="zh-CN"/>
        </w:rPr>
        <w:t>3</w:t>
      </w:r>
      <w:r w:rsidRPr="00040D91">
        <w:rPr>
          <w:rFonts w:hint="eastAsia"/>
          <w:b/>
          <w:bCs/>
          <w:lang w:val="en-US" w:eastAsia="zh-CN"/>
        </w:rPr>
        <w:t xml:space="preserve"> </w:t>
      </w:r>
      <w:r w:rsidRPr="00B02F55">
        <w:rPr>
          <w:b/>
          <w:bCs/>
          <w:lang w:val="en-US" w:eastAsia="zh-CN"/>
        </w:rPr>
        <w:t>Network</w:t>
      </w:r>
      <w:r w:rsidR="00C43356">
        <w:rPr>
          <w:rFonts w:hint="eastAsia"/>
          <w:b/>
          <w:bCs/>
          <w:lang w:val="en-US" w:eastAsia="zh-CN"/>
        </w:rPr>
        <w:t>-</w:t>
      </w:r>
      <w:r w:rsidR="00C43356" w:rsidRPr="00B02F55">
        <w:rPr>
          <w:b/>
          <w:bCs/>
          <w:lang w:val="en-US" w:eastAsia="zh-CN"/>
        </w:rPr>
        <w:t xml:space="preserve">based solution </w:t>
      </w:r>
      <w:r w:rsidRPr="00B02F55">
        <w:rPr>
          <w:b/>
          <w:bCs/>
          <w:lang w:val="en-US" w:eastAsia="zh-CN"/>
        </w:rPr>
        <w:t>and UE</w:t>
      </w:r>
      <w:r w:rsidR="00C43356">
        <w:rPr>
          <w:rFonts w:hint="eastAsia"/>
          <w:b/>
          <w:bCs/>
          <w:lang w:val="en-US" w:eastAsia="zh-CN"/>
        </w:rPr>
        <w:t>-</w:t>
      </w:r>
      <w:r w:rsidRPr="00B02F55">
        <w:rPr>
          <w:b/>
          <w:bCs/>
          <w:lang w:val="en-US" w:eastAsia="zh-CN"/>
        </w:rPr>
        <w:t>based solution</w:t>
      </w:r>
    </w:p>
    <w:p w14:paraId="3BE7D0A5" w14:textId="3DC1E505" w:rsidR="009E7B4F" w:rsidRDefault="00556E45" w:rsidP="006C5139">
      <w:pPr>
        <w:spacing w:after="120"/>
        <w:jc w:val="both"/>
        <w:rPr>
          <w:rStyle w:val="B1Char1"/>
          <w:rFonts w:eastAsiaTheme="minorEastAsia"/>
          <w:lang w:val="en-US" w:eastAsia="zh-CN"/>
        </w:rPr>
      </w:pPr>
      <w:r>
        <w:rPr>
          <w:rStyle w:val="B1Char1"/>
          <w:rFonts w:eastAsiaTheme="minorEastAsia" w:hint="eastAsia"/>
          <w:lang w:val="en-US" w:eastAsia="zh-CN"/>
        </w:rPr>
        <w:t xml:space="preserve">As can be seen in the incoming LS, RAN2 </w:t>
      </w:r>
      <w:r w:rsidR="00D47853">
        <w:rPr>
          <w:rStyle w:val="B1Char1"/>
          <w:rFonts w:eastAsiaTheme="minorEastAsia" w:hint="eastAsia"/>
          <w:lang w:val="en-US" w:eastAsia="zh-CN"/>
        </w:rPr>
        <w:t xml:space="preserve">provides </w:t>
      </w:r>
      <w:r w:rsidR="00377FC7">
        <w:rPr>
          <w:rStyle w:val="B1Char1"/>
          <w:rFonts w:eastAsiaTheme="minorEastAsia" w:hint="eastAsia"/>
          <w:lang w:val="en-US" w:eastAsia="zh-CN"/>
        </w:rPr>
        <w:t>network-</w:t>
      </w:r>
      <w:r w:rsidR="00D47853">
        <w:rPr>
          <w:rStyle w:val="B1Char1"/>
          <w:rFonts w:eastAsiaTheme="minorEastAsia" w:hint="eastAsia"/>
          <w:lang w:val="en-US" w:eastAsia="zh-CN"/>
        </w:rPr>
        <w:t>based solution and UE</w:t>
      </w:r>
      <w:r w:rsidR="00377FC7">
        <w:rPr>
          <w:rStyle w:val="B1Char1"/>
          <w:rFonts w:eastAsiaTheme="minorEastAsia" w:hint="eastAsia"/>
          <w:lang w:val="en-US" w:eastAsia="zh-CN"/>
        </w:rPr>
        <w:t>-</w:t>
      </w:r>
      <w:r w:rsidR="00D47853">
        <w:rPr>
          <w:rStyle w:val="B1Char1"/>
          <w:rFonts w:eastAsiaTheme="minorEastAsia" w:hint="eastAsia"/>
          <w:lang w:val="en-US" w:eastAsia="zh-CN"/>
        </w:rPr>
        <w:t xml:space="preserve">based solution. </w:t>
      </w:r>
      <w:r w:rsidR="009E7B4F" w:rsidRPr="009E7B4F">
        <w:rPr>
          <w:rStyle w:val="B1Char1"/>
          <w:rFonts w:eastAsiaTheme="minorEastAsia"/>
          <w:lang w:val="en-US" w:eastAsia="zh-CN"/>
        </w:rPr>
        <w:t>The network-based solution based on UHI will only maintain while the UE is performing mobility in connected state. Otherwise, the information will not be not available in the target NG-RAN node.</w:t>
      </w:r>
      <w:r w:rsidR="009E7B4F">
        <w:rPr>
          <w:rStyle w:val="B1Char1"/>
          <w:rFonts w:eastAsiaTheme="minorEastAsia" w:hint="eastAsia"/>
          <w:lang w:val="en-US" w:eastAsia="zh-CN"/>
        </w:rPr>
        <w:t xml:space="preserve"> The UE-based solution based on MHI</w:t>
      </w:r>
      <w:r w:rsidR="009E7B4F" w:rsidRPr="009E7B4F">
        <w:rPr>
          <w:rStyle w:val="B1Char1"/>
          <w:rFonts w:eastAsiaTheme="minorEastAsia"/>
          <w:lang w:val="en-US" w:eastAsia="zh-CN"/>
        </w:rPr>
        <w:t xml:space="preserve"> is only provided from the UE to the network when coming to connected from idle/inactive</w:t>
      </w:r>
      <w:r w:rsidR="008B4884">
        <w:rPr>
          <w:rStyle w:val="B1Char1"/>
          <w:rFonts w:eastAsiaTheme="minorEastAsia" w:hint="eastAsia"/>
          <w:lang w:val="en-US" w:eastAsia="zh-CN"/>
        </w:rPr>
        <w:t>, and</w:t>
      </w:r>
      <w:r w:rsidR="008B4884" w:rsidRPr="008B4884">
        <w:rPr>
          <w:rStyle w:val="B1Char1"/>
          <w:rFonts w:eastAsiaTheme="minorEastAsia"/>
          <w:lang w:val="en-US" w:eastAsia="zh-CN"/>
        </w:rPr>
        <w:t xml:space="preserve"> </w:t>
      </w:r>
      <w:r w:rsidR="008B4884" w:rsidRPr="009E7B4F">
        <w:rPr>
          <w:rStyle w:val="B1Char1"/>
          <w:rFonts w:eastAsiaTheme="minorEastAsia"/>
          <w:lang w:val="en-US" w:eastAsia="zh-CN"/>
        </w:rPr>
        <w:t>the information is not reported from the UE to the network during connected mode mobility.</w:t>
      </w:r>
      <w:r w:rsidR="008B4884">
        <w:rPr>
          <w:rStyle w:val="B1Char1"/>
          <w:rFonts w:eastAsiaTheme="minorEastAsia" w:hint="eastAsia"/>
          <w:lang w:val="en-US" w:eastAsia="zh-CN"/>
        </w:rPr>
        <w:t xml:space="preserve"> </w:t>
      </w:r>
      <w:r w:rsidR="00DB7193">
        <w:rPr>
          <w:rStyle w:val="B1Char1"/>
          <w:rFonts w:eastAsiaTheme="minorEastAsia" w:hint="eastAsia"/>
          <w:lang w:val="en-US" w:eastAsia="zh-CN"/>
        </w:rPr>
        <w:t>T</w:t>
      </w:r>
      <w:r w:rsidR="00D27071" w:rsidRPr="00D27071">
        <w:rPr>
          <w:rStyle w:val="B1Char1"/>
          <w:rFonts w:eastAsiaTheme="minorEastAsia"/>
          <w:lang w:val="en-US" w:eastAsia="zh-CN"/>
        </w:rPr>
        <w:t xml:space="preserve">he NW </w:t>
      </w:r>
      <w:r w:rsidR="00DB7193" w:rsidRPr="00DB7193">
        <w:rPr>
          <w:rStyle w:val="B1Char1"/>
          <w:rFonts w:eastAsiaTheme="minorEastAsia"/>
          <w:lang w:val="en-US" w:eastAsia="zh-CN"/>
        </w:rPr>
        <w:t>cannot maintain the PSCell info</w:t>
      </w:r>
      <w:r w:rsidR="00D27071" w:rsidRPr="00D27071">
        <w:rPr>
          <w:rStyle w:val="B1Char1"/>
          <w:rFonts w:eastAsiaTheme="minorEastAsia"/>
          <w:lang w:val="en-US" w:eastAsia="zh-CN"/>
        </w:rPr>
        <w:t xml:space="preserve"> </w:t>
      </w:r>
      <w:r w:rsidR="00DB7193">
        <w:rPr>
          <w:rStyle w:val="B1Char1"/>
          <w:rFonts w:eastAsiaTheme="minorEastAsia" w:hint="eastAsia"/>
          <w:lang w:val="en-US" w:eastAsia="zh-CN"/>
        </w:rPr>
        <w:t xml:space="preserve">because it </w:t>
      </w:r>
      <w:r w:rsidR="00D27071" w:rsidRPr="00D27071">
        <w:rPr>
          <w:rStyle w:val="B1Char1"/>
          <w:rFonts w:eastAsiaTheme="minorEastAsia"/>
          <w:lang w:val="en-US" w:eastAsia="zh-CN"/>
        </w:rPr>
        <w:t>remove</w:t>
      </w:r>
      <w:r w:rsidR="00DB7193">
        <w:rPr>
          <w:rStyle w:val="B1Char1"/>
          <w:rFonts w:eastAsiaTheme="minorEastAsia" w:hint="eastAsia"/>
          <w:lang w:val="en-US" w:eastAsia="zh-CN"/>
        </w:rPr>
        <w:t>s</w:t>
      </w:r>
      <w:r w:rsidR="00D27071" w:rsidRPr="00D27071">
        <w:rPr>
          <w:rStyle w:val="B1Char1"/>
          <w:rFonts w:eastAsiaTheme="minorEastAsia"/>
          <w:lang w:val="en-US" w:eastAsia="zh-CN"/>
        </w:rPr>
        <w:t xml:space="preserve"> all the UE context while UE leav</w:t>
      </w:r>
      <w:r w:rsidR="00364870">
        <w:rPr>
          <w:rStyle w:val="B1Char1"/>
          <w:rFonts w:eastAsiaTheme="minorEastAsia" w:hint="eastAsia"/>
          <w:lang w:val="en-US" w:eastAsia="zh-CN"/>
        </w:rPr>
        <w:t>es</w:t>
      </w:r>
      <w:r w:rsidR="00D27071" w:rsidRPr="00D27071">
        <w:rPr>
          <w:rStyle w:val="B1Char1"/>
          <w:rFonts w:eastAsiaTheme="minorEastAsia"/>
          <w:lang w:val="en-US" w:eastAsia="zh-CN"/>
        </w:rPr>
        <w:t xml:space="preserve"> connected state</w:t>
      </w:r>
      <w:r w:rsidR="009E7B4F" w:rsidRPr="009E7B4F">
        <w:rPr>
          <w:rStyle w:val="B1Char1"/>
          <w:rFonts w:eastAsiaTheme="minorEastAsia"/>
          <w:lang w:val="en-US" w:eastAsia="zh-CN"/>
        </w:rPr>
        <w:t xml:space="preserve">. </w:t>
      </w:r>
    </w:p>
    <w:p w14:paraId="3C4971EB" w14:textId="0B109B9F" w:rsidR="00541A4F" w:rsidRDefault="00995438" w:rsidP="006C5139">
      <w:pPr>
        <w:spacing w:after="120"/>
        <w:jc w:val="both"/>
        <w:rPr>
          <w:rFonts w:eastAsia="宋体"/>
          <w:lang w:eastAsia="zh-CN"/>
        </w:rPr>
      </w:pPr>
      <w:r>
        <w:rPr>
          <w:rFonts w:eastAsia="宋体"/>
          <w:lang w:eastAsia="zh-CN"/>
        </w:rPr>
        <w:t>I</w:t>
      </w:r>
      <w:r>
        <w:rPr>
          <w:rFonts w:eastAsia="宋体" w:hint="eastAsia"/>
          <w:lang w:eastAsia="zh-CN"/>
        </w:rPr>
        <w:t>n</w:t>
      </w:r>
      <w:r w:rsidR="00D47853">
        <w:rPr>
          <w:rFonts w:eastAsia="宋体" w:hint="eastAsia"/>
          <w:lang w:eastAsia="zh-CN"/>
        </w:rPr>
        <w:t xml:space="preserve"> RAN2</w:t>
      </w:r>
      <w:r>
        <w:rPr>
          <w:rFonts w:eastAsia="宋体" w:hint="eastAsia"/>
          <w:lang w:eastAsia="zh-CN"/>
        </w:rPr>
        <w:t xml:space="preserve">, </w:t>
      </w:r>
      <w:r w:rsidR="00377FC7">
        <w:rPr>
          <w:rFonts w:eastAsia="宋体" w:hint="eastAsia"/>
          <w:lang w:eastAsia="zh-CN"/>
        </w:rPr>
        <w:t xml:space="preserve">companies </w:t>
      </w:r>
      <w:r w:rsidR="00E64B5F">
        <w:rPr>
          <w:rFonts w:eastAsia="宋体" w:hint="eastAsia"/>
          <w:lang w:eastAsia="zh-CN"/>
        </w:rPr>
        <w:t xml:space="preserve">have common understanding that it is beneficial for </w:t>
      </w:r>
      <w:r w:rsidR="00E64B5F" w:rsidRPr="00E64B5F">
        <w:rPr>
          <w:rFonts w:eastAsia="宋体"/>
          <w:lang w:eastAsia="zh-CN"/>
        </w:rPr>
        <w:t>the network hav</w:t>
      </w:r>
      <w:r w:rsidR="00E64B5F">
        <w:rPr>
          <w:rFonts w:eastAsia="宋体" w:hint="eastAsia"/>
          <w:lang w:eastAsia="zh-CN"/>
        </w:rPr>
        <w:t>ing</w:t>
      </w:r>
      <w:r w:rsidR="00E64B5F" w:rsidRPr="00E64B5F">
        <w:rPr>
          <w:rFonts w:eastAsia="宋体"/>
          <w:lang w:eastAsia="zh-CN"/>
        </w:rPr>
        <w:t xml:space="preserve"> information about time spent in the PSCell in activated state </w:t>
      </w:r>
      <w:r w:rsidR="00E64B5F">
        <w:rPr>
          <w:rFonts w:eastAsia="宋体" w:hint="eastAsia"/>
          <w:lang w:eastAsia="zh-CN"/>
        </w:rPr>
        <w:t xml:space="preserve">or </w:t>
      </w:r>
      <w:r w:rsidR="00E64B5F" w:rsidRPr="00E64B5F">
        <w:rPr>
          <w:rFonts w:eastAsia="宋体"/>
          <w:lang w:eastAsia="zh-CN"/>
        </w:rPr>
        <w:t>deactivated state.</w:t>
      </w:r>
      <w:r w:rsidR="00E64B5F">
        <w:rPr>
          <w:rFonts w:eastAsia="宋体" w:hint="eastAsia"/>
          <w:lang w:eastAsia="zh-CN"/>
        </w:rPr>
        <w:t xml:space="preserve"> </w:t>
      </w:r>
      <w:r w:rsidR="00E52B25">
        <w:rPr>
          <w:rFonts w:eastAsia="宋体" w:hint="eastAsia"/>
          <w:lang w:eastAsia="zh-CN"/>
        </w:rPr>
        <w:t xml:space="preserve">However, companies </w:t>
      </w:r>
      <w:r w:rsidR="00B605A0">
        <w:rPr>
          <w:rFonts w:eastAsia="宋体" w:hint="eastAsia"/>
          <w:lang w:eastAsia="zh-CN"/>
        </w:rPr>
        <w:t>do not reach consensus</w:t>
      </w:r>
      <w:r w:rsidR="00377FC7">
        <w:rPr>
          <w:rFonts w:eastAsia="宋体" w:hint="eastAsia"/>
          <w:lang w:eastAsia="zh-CN"/>
        </w:rPr>
        <w:t xml:space="preserve"> on whether </w:t>
      </w:r>
      <w:r w:rsidR="00377FC7" w:rsidRPr="00377FC7">
        <w:rPr>
          <w:rFonts w:eastAsia="宋体"/>
          <w:lang w:eastAsia="zh-CN"/>
        </w:rPr>
        <w:t xml:space="preserve">the </w:t>
      </w:r>
      <w:r w:rsidR="00377FC7">
        <w:rPr>
          <w:rFonts w:eastAsia="宋体" w:hint="eastAsia"/>
          <w:lang w:eastAsia="zh-CN"/>
        </w:rPr>
        <w:t>n</w:t>
      </w:r>
      <w:r w:rsidR="00377FC7" w:rsidRPr="00377FC7">
        <w:rPr>
          <w:rFonts w:eastAsia="宋体"/>
          <w:lang w:eastAsia="zh-CN"/>
        </w:rPr>
        <w:t>etwork</w:t>
      </w:r>
      <w:r w:rsidR="00377FC7">
        <w:rPr>
          <w:rFonts w:eastAsia="宋体" w:hint="eastAsia"/>
          <w:lang w:eastAsia="zh-CN"/>
        </w:rPr>
        <w:t>-</w:t>
      </w:r>
      <w:r w:rsidR="00377FC7" w:rsidRPr="00377FC7">
        <w:rPr>
          <w:rFonts w:eastAsia="宋体"/>
          <w:lang w:eastAsia="zh-CN"/>
        </w:rPr>
        <w:t xml:space="preserve">based solution is sufficient enough for network optimization, </w:t>
      </w:r>
      <w:r w:rsidR="00C43356">
        <w:rPr>
          <w:rFonts w:eastAsia="宋体" w:hint="eastAsia"/>
          <w:lang w:eastAsia="zh-CN"/>
        </w:rPr>
        <w:t>and</w:t>
      </w:r>
      <w:r w:rsidR="00377FC7" w:rsidRPr="00377FC7">
        <w:rPr>
          <w:rFonts w:eastAsia="宋体"/>
          <w:lang w:eastAsia="zh-CN"/>
        </w:rPr>
        <w:t xml:space="preserve"> </w:t>
      </w:r>
      <w:r w:rsidR="00B605A0">
        <w:rPr>
          <w:rFonts w:eastAsia="宋体" w:hint="eastAsia"/>
          <w:lang w:eastAsia="zh-CN"/>
        </w:rPr>
        <w:t xml:space="preserve">if </w:t>
      </w:r>
      <w:r w:rsidR="00377FC7" w:rsidRPr="00377FC7">
        <w:rPr>
          <w:rFonts w:eastAsia="宋体"/>
          <w:lang w:eastAsia="zh-CN"/>
        </w:rPr>
        <w:t>a UE</w:t>
      </w:r>
      <w:r w:rsidR="00C43356">
        <w:rPr>
          <w:rFonts w:eastAsia="宋体" w:hint="eastAsia"/>
          <w:lang w:eastAsia="zh-CN"/>
        </w:rPr>
        <w:t>-</w:t>
      </w:r>
      <w:r w:rsidR="00377FC7" w:rsidRPr="00377FC7">
        <w:rPr>
          <w:rFonts w:eastAsia="宋体"/>
          <w:lang w:eastAsia="zh-CN"/>
        </w:rPr>
        <w:t xml:space="preserve">based solution is </w:t>
      </w:r>
      <w:r w:rsidR="00C43356">
        <w:rPr>
          <w:rFonts w:eastAsia="宋体" w:hint="eastAsia"/>
          <w:lang w:eastAsia="zh-CN"/>
        </w:rPr>
        <w:t>required. T</w:t>
      </w:r>
      <w:r w:rsidR="00541A4F" w:rsidRPr="00541A4F">
        <w:rPr>
          <w:rFonts w:eastAsia="宋体"/>
          <w:lang w:eastAsia="zh-CN"/>
        </w:rPr>
        <w:t>he discussion on the benefit of the UE</w:t>
      </w:r>
      <w:r w:rsidR="00377FC7">
        <w:rPr>
          <w:rFonts w:eastAsia="宋体" w:hint="eastAsia"/>
          <w:lang w:eastAsia="zh-CN"/>
        </w:rPr>
        <w:t>-</w:t>
      </w:r>
      <w:r w:rsidR="00541A4F" w:rsidRPr="00541A4F">
        <w:rPr>
          <w:rFonts w:eastAsia="宋体"/>
          <w:lang w:eastAsia="zh-CN"/>
        </w:rPr>
        <w:t xml:space="preserve">based solution boils down to whether we should support scenarios where the UE is connected with SCG moved to idle and then transition to </w:t>
      </w:r>
      <w:r w:rsidR="00377FC7">
        <w:rPr>
          <w:rFonts w:eastAsia="宋体" w:hint="eastAsia"/>
          <w:lang w:eastAsia="zh-CN"/>
        </w:rPr>
        <w:t>connected</w:t>
      </w:r>
      <w:r w:rsidR="00541A4F" w:rsidRPr="00541A4F">
        <w:rPr>
          <w:rFonts w:eastAsia="宋体"/>
          <w:lang w:eastAsia="zh-CN"/>
        </w:rPr>
        <w:t xml:space="preserve"> again. </w:t>
      </w:r>
      <w:bookmarkStart w:id="4" w:name="_Hlk172559270"/>
    </w:p>
    <w:p w14:paraId="7BC8DBCB" w14:textId="735AEC86" w:rsidR="00E52B25" w:rsidRPr="00E52B25" w:rsidRDefault="00E52B25" w:rsidP="006C5139">
      <w:pPr>
        <w:spacing w:after="120"/>
        <w:jc w:val="both"/>
        <w:rPr>
          <w:rFonts w:eastAsia="宋体"/>
          <w:b/>
          <w:bCs/>
          <w:lang w:eastAsia="zh-CN"/>
        </w:rPr>
      </w:pPr>
      <w:bookmarkStart w:id="5" w:name="_Hlk176984533"/>
      <w:r w:rsidRPr="00E52B25">
        <w:rPr>
          <w:rFonts w:eastAsia="宋体" w:hint="eastAsia"/>
          <w:b/>
          <w:bCs/>
          <w:lang w:eastAsia="zh-CN"/>
        </w:rPr>
        <w:t xml:space="preserve">Observation 3: </w:t>
      </w:r>
      <w:r w:rsidRPr="00E52B25">
        <w:rPr>
          <w:rFonts w:eastAsia="宋体"/>
          <w:b/>
          <w:bCs/>
          <w:lang w:eastAsia="zh-CN"/>
        </w:rPr>
        <w:t>The discussion on the benefit of the UE-based solution boils down to whether we should support scenarios where the UE is connected with SCG moved to idle and then transition to connected again.</w:t>
      </w:r>
    </w:p>
    <w:bookmarkEnd w:id="4"/>
    <w:bookmarkEnd w:id="5"/>
    <w:p w14:paraId="6F5704E1" w14:textId="599555EC" w:rsidR="00C1315E" w:rsidRPr="0055651D" w:rsidRDefault="00BE3EDA" w:rsidP="006C5139">
      <w:pPr>
        <w:spacing w:after="120"/>
        <w:jc w:val="both"/>
        <w:rPr>
          <w:rFonts w:eastAsia="宋体"/>
          <w:lang w:val="en-US" w:eastAsia="zh-CN"/>
        </w:rPr>
      </w:pPr>
      <w:r>
        <w:rPr>
          <w:rFonts w:eastAsia="宋体" w:hint="eastAsia"/>
          <w:lang w:val="en-US" w:eastAsia="zh-CN"/>
        </w:rPr>
        <w:t>The</w:t>
      </w:r>
      <w:r w:rsidR="00C1315E" w:rsidRPr="00C1315E">
        <w:rPr>
          <w:rFonts w:eastAsia="宋体"/>
          <w:lang w:val="en-US" w:eastAsia="zh-CN"/>
        </w:rPr>
        <w:t xml:space="preserve"> </w:t>
      </w:r>
      <w:r>
        <w:rPr>
          <w:rFonts w:eastAsia="宋体" w:hint="eastAsia"/>
          <w:lang w:val="en-US" w:eastAsia="zh-CN"/>
        </w:rPr>
        <w:t xml:space="preserve">following </w:t>
      </w:r>
      <w:r w:rsidR="00C1315E" w:rsidRPr="00C1315E">
        <w:rPr>
          <w:rFonts w:eastAsia="宋体"/>
          <w:lang w:val="en-US" w:eastAsia="zh-CN"/>
        </w:rPr>
        <w:t xml:space="preserve">example </w:t>
      </w:r>
      <w:r>
        <w:rPr>
          <w:rFonts w:eastAsia="宋体" w:hint="eastAsia"/>
          <w:lang w:val="en-US" w:eastAsia="zh-CN"/>
        </w:rPr>
        <w:t>is given to illustrate</w:t>
      </w:r>
      <w:r w:rsidR="00101C55">
        <w:rPr>
          <w:rFonts w:eastAsia="宋体" w:hint="eastAsia"/>
          <w:lang w:val="en-US" w:eastAsia="zh-CN"/>
        </w:rPr>
        <w:t xml:space="preserve"> th</w:t>
      </w:r>
      <w:r w:rsidR="004864E5">
        <w:rPr>
          <w:rFonts w:eastAsia="宋体" w:hint="eastAsia"/>
          <w:lang w:val="en-US" w:eastAsia="zh-CN"/>
        </w:rPr>
        <w:t xml:space="preserve">e possible change of UE states and the corresponding information </w:t>
      </w:r>
      <w:r>
        <w:rPr>
          <w:rFonts w:eastAsia="宋体" w:hint="eastAsia"/>
          <w:lang w:val="en-US" w:eastAsia="zh-CN"/>
        </w:rPr>
        <w:t>collected</w:t>
      </w:r>
      <w:r w:rsidR="004864E5">
        <w:rPr>
          <w:rFonts w:eastAsia="宋体" w:hint="eastAsia"/>
          <w:lang w:val="en-US" w:eastAsia="zh-CN"/>
        </w:rPr>
        <w:t xml:space="preserve"> by NW </w:t>
      </w:r>
      <w:r w:rsidR="00F02B0C">
        <w:rPr>
          <w:rFonts w:eastAsia="宋体" w:hint="eastAsia"/>
          <w:lang w:val="en-US" w:eastAsia="zh-CN"/>
        </w:rPr>
        <w:t xml:space="preserve">in </w:t>
      </w:r>
      <w:r w:rsidR="00F02B0C" w:rsidRPr="0055651D">
        <w:rPr>
          <w:rFonts w:eastAsia="宋体"/>
          <w:lang w:val="en-US" w:eastAsia="zh-CN"/>
        </w:rPr>
        <w:t>U</w:t>
      </w:r>
      <w:r>
        <w:rPr>
          <w:rFonts w:eastAsia="宋体" w:hint="eastAsia"/>
          <w:lang w:val="en-US" w:eastAsia="zh-CN"/>
        </w:rPr>
        <w:t>HI</w:t>
      </w:r>
      <w:r w:rsidR="00F02B0C">
        <w:rPr>
          <w:rFonts w:eastAsia="宋体" w:hint="eastAsia"/>
          <w:lang w:val="en-US" w:eastAsia="zh-CN"/>
        </w:rPr>
        <w:t xml:space="preserve"> </w:t>
      </w:r>
      <w:r w:rsidR="004864E5">
        <w:rPr>
          <w:rFonts w:eastAsia="宋体" w:hint="eastAsia"/>
          <w:lang w:val="en-US" w:eastAsia="zh-CN"/>
        </w:rPr>
        <w:t xml:space="preserve">and </w:t>
      </w:r>
      <w:r w:rsidR="00F02B0C">
        <w:rPr>
          <w:rFonts w:eastAsia="宋体" w:hint="eastAsia"/>
          <w:lang w:val="en-US" w:eastAsia="zh-CN"/>
        </w:rPr>
        <w:t>record</w:t>
      </w:r>
      <w:r w:rsidR="00A05251">
        <w:rPr>
          <w:rFonts w:eastAsia="宋体"/>
          <w:lang w:val="en-US" w:eastAsia="zh-CN"/>
        </w:rPr>
        <w:t>ed</w:t>
      </w:r>
      <w:r w:rsidR="00F02B0C">
        <w:rPr>
          <w:rFonts w:eastAsia="宋体" w:hint="eastAsia"/>
          <w:lang w:val="en-US" w:eastAsia="zh-CN"/>
        </w:rPr>
        <w:t xml:space="preserve"> by </w:t>
      </w:r>
      <w:r w:rsidR="004864E5">
        <w:rPr>
          <w:rFonts w:eastAsia="宋体" w:hint="eastAsia"/>
          <w:lang w:val="en-US" w:eastAsia="zh-CN"/>
        </w:rPr>
        <w:t xml:space="preserve">UE </w:t>
      </w:r>
      <w:r w:rsidR="00F02B0C">
        <w:rPr>
          <w:rFonts w:eastAsia="宋体" w:hint="eastAsia"/>
          <w:lang w:val="en-US" w:eastAsia="zh-CN"/>
        </w:rPr>
        <w:t xml:space="preserve">in MHI </w:t>
      </w:r>
      <w:r w:rsidR="004864E5">
        <w:rPr>
          <w:rFonts w:eastAsia="宋体" w:hint="eastAsia"/>
          <w:lang w:val="en-US" w:eastAsia="zh-CN"/>
        </w:rPr>
        <w:t>respectively</w:t>
      </w:r>
      <w:r w:rsidR="00C1315E" w:rsidRPr="00C1315E">
        <w:rPr>
          <w:rFonts w:eastAsia="宋体"/>
          <w:lang w:val="en-US" w:eastAsia="zh-CN"/>
        </w:rPr>
        <w:t>:</w:t>
      </w:r>
    </w:p>
    <w:p w14:paraId="2D24664C" w14:textId="5F613E38" w:rsidR="00AB1ED8" w:rsidRDefault="0055651D" w:rsidP="006C5139">
      <w:pPr>
        <w:spacing w:after="120"/>
        <w:jc w:val="both"/>
        <w:rPr>
          <w:rFonts w:eastAsia="宋体"/>
          <w:b/>
          <w:lang w:val="en-US" w:eastAsia="zh-CN"/>
        </w:rPr>
      </w:pPr>
      <w:r w:rsidRPr="00AB1ED8">
        <w:rPr>
          <w:rFonts w:eastAsia="宋体" w:hint="eastAsia"/>
          <w:lang w:val="en-US" w:eastAsia="zh-CN"/>
        </w:rPr>
        <w:t xml:space="preserve">In </w:t>
      </w:r>
      <w:r>
        <w:rPr>
          <w:rFonts w:eastAsia="宋体" w:hint="eastAsia"/>
          <w:lang w:val="en-US" w:eastAsia="zh-CN"/>
        </w:rPr>
        <w:t>Phase</w:t>
      </w:r>
      <w:r w:rsidR="007B058A">
        <w:rPr>
          <w:rFonts w:eastAsia="宋体"/>
          <w:lang w:val="en-US" w:eastAsia="zh-CN"/>
        </w:rPr>
        <w:t xml:space="preserve"> </w:t>
      </w:r>
      <w:r>
        <w:rPr>
          <w:rFonts w:eastAsia="宋体" w:hint="eastAsia"/>
          <w:lang w:val="en-US" w:eastAsia="zh-CN"/>
        </w:rPr>
        <w:t xml:space="preserve">1, the UE works in </w:t>
      </w:r>
      <w:r w:rsidRPr="00C1315E">
        <w:rPr>
          <w:rFonts w:eastAsia="宋体"/>
          <w:lang w:val="en-US" w:eastAsia="zh-CN"/>
        </w:rPr>
        <w:t>RRC_CONNECTED state</w:t>
      </w:r>
      <w:r>
        <w:rPr>
          <w:rFonts w:eastAsia="宋体" w:hint="eastAsia"/>
          <w:lang w:val="en-US" w:eastAsia="zh-CN"/>
        </w:rPr>
        <w:t xml:space="preserve"> and in the coverage of PCell 1</w:t>
      </w:r>
      <w:r w:rsidR="007B058A">
        <w:rPr>
          <w:rFonts w:eastAsia="宋体"/>
          <w:lang w:val="en-US" w:eastAsia="zh-CN"/>
        </w:rPr>
        <w:t xml:space="preserve">. Initially the UE </w:t>
      </w:r>
      <w:r>
        <w:rPr>
          <w:rFonts w:eastAsia="宋体" w:hint="eastAsia"/>
          <w:lang w:val="en-US" w:eastAsia="zh-CN"/>
        </w:rPr>
        <w:t>is configured with PSCell A</w:t>
      </w:r>
      <w:r w:rsidR="007B058A">
        <w:rPr>
          <w:rFonts w:eastAsia="宋体"/>
          <w:lang w:val="en-US" w:eastAsia="zh-CN"/>
        </w:rPr>
        <w:t>, and after 30s,</w:t>
      </w:r>
      <w:r>
        <w:rPr>
          <w:rFonts w:eastAsia="宋体" w:hint="eastAsia"/>
          <w:lang w:val="en-US" w:eastAsia="zh-CN"/>
        </w:rPr>
        <w:t xml:space="preserve"> </w:t>
      </w:r>
      <w:r w:rsidR="00D94731">
        <w:rPr>
          <w:rFonts w:eastAsia="宋体"/>
          <w:lang w:val="en-US" w:eastAsia="zh-CN"/>
        </w:rPr>
        <w:t>it is</w:t>
      </w:r>
      <w:r>
        <w:rPr>
          <w:rFonts w:eastAsia="宋体" w:hint="eastAsia"/>
          <w:lang w:val="en-US" w:eastAsia="zh-CN"/>
        </w:rPr>
        <w:t xml:space="preserve"> configured with PSCell B for 20s</w:t>
      </w:r>
      <w:r w:rsidR="00386348">
        <w:rPr>
          <w:rFonts w:eastAsia="宋体"/>
          <w:lang w:val="en-US" w:eastAsia="zh-CN"/>
        </w:rPr>
        <w:t xml:space="preserve">. Then the UE </w:t>
      </w:r>
      <w:r>
        <w:rPr>
          <w:rFonts w:eastAsia="宋体" w:hint="eastAsia"/>
          <w:lang w:val="en-US" w:eastAsia="zh-CN"/>
        </w:rPr>
        <w:t xml:space="preserve">returns to standalone for 10s. </w:t>
      </w:r>
      <w:r>
        <w:rPr>
          <w:rFonts w:eastAsia="宋体"/>
          <w:lang w:val="en-US" w:eastAsia="zh-CN"/>
        </w:rPr>
        <w:t>I</w:t>
      </w:r>
      <w:r>
        <w:rPr>
          <w:rFonts w:eastAsia="宋体" w:hint="eastAsia"/>
          <w:lang w:val="en-US" w:eastAsia="zh-CN"/>
        </w:rPr>
        <w:t xml:space="preserve">t is observed </w:t>
      </w:r>
      <w:r>
        <w:rPr>
          <w:rFonts w:eastAsia="宋体"/>
          <w:lang w:val="en-US" w:eastAsia="zh-CN"/>
        </w:rPr>
        <w:t>that</w:t>
      </w:r>
      <w:r>
        <w:rPr>
          <w:rFonts w:eastAsia="宋体" w:hint="eastAsia"/>
          <w:lang w:val="en-US" w:eastAsia="zh-CN"/>
        </w:rPr>
        <w:t>, the information record</w:t>
      </w:r>
      <w:r w:rsidR="00BE44A0">
        <w:rPr>
          <w:rFonts w:eastAsia="宋体"/>
          <w:lang w:val="en-US" w:eastAsia="zh-CN"/>
        </w:rPr>
        <w:t>ed</w:t>
      </w:r>
      <w:r>
        <w:rPr>
          <w:rFonts w:eastAsia="宋体" w:hint="eastAsia"/>
          <w:lang w:val="en-US" w:eastAsia="zh-CN"/>
        </w:rPr>
        <w:t xml:space="preserve"> in MHI and UHI are the same.</w:t>
      </w:r>
    </w:p>
    <w:p w14:paraId="1C5C7137" w14:textId="0D8BD63A" w:rsidR="00AB1ED8" w:rsidRDefault="00F37473" w:rsidP="00F02B0C">
      <w:pPr>
        <w:spacing w:after="0"/>
        <w:rPr>
          <w:rFonts w:eastAsia="宋体"/>
          <w:lang w:val="en-US" w:eastAsia="zh-CN"/>
        </w:rPr>
      </w:pPr>
      <w:r>
        <w:rPr>
          <w:rFonts w:eastAsia="宋体"/>
          <w:noProof/>
          <w:lang w:val="en-US" w:eastAsia="zh-CN"/>
        </w:rPr>
        <w:drawing>
          <wp:inline distT="0" distB="0" distL="0" distR="0" wp14:anchorId="1723AA45" wp14:editId="57329B17">
            <wp:extent cx="6120765" cy="1630680"/>
            <wp:effectExtent l="0" t="0" r="0" b="7620"/>
            <wp:docPr id="79359854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598549" name="图片 793598549"/>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1630680"/>
                    </a:xfrm>
                    <a:prstGeom prst="rect">
                      <a:avLst/>
                    </a:prstGeom>
                  </pic:spPr>
                </pic:pic>
              </a:graphicData>
            </a:graphic>
          </wp:inline>
        </w:drawing>
      </w:r>
    </w:p>
    <w:p w14:paraId="48A627CA" w14:textId="0AB7631E" w:rsidR="00AC34A2" w:rsidRDefault="00AC34A2" w:rsidP="00361CA5">
      <w:pPr>
        <w:snapToGrid w:val="0"/>
        <w:spacing w:beforeLines="50" w:before="120" w:after="0"/>
        <w:jc w:val="center"/>
        <w:rPr>
          <w:rFonts w:eastAsia="宋体"/>
          <w:lang w:val="en-US" w:eastAsia="zh-CN"/>
        </w:rPr>
      </w:pPr>
      <w:r>
        <w:rPr>
          <w:rFonts w:eastAsia="宋体" w:hint="eastAsia"/>
          <w:lang w:val="en-US" w:eastAsia="zh-CN"/>
        </w:rPr>
        <w:t>F</w:t>
      </w:r>
      <w:r>
        <w:rPr>
          <w:rFonts w:eastAsia="宋体"/>
          <w:lang w:val="en-US" w:eastAsia="zh-CN"/>
        </w:rPr>
        <w:t>igure 1: MHI and UHI for UE in RRC_CONNECTED</w:t>
      </w:r>
    </w:p>
    <w:p w14:paraId="0D5D3017" w14:textId="77777777" w:rsidR="00AB1ED8" w:rsidRDefault="00AB1ED8" w:rsidP="00AB1ED8">
      <w:pPr>
        <w:spacing w:after="0"/>
        <w:rPr>
          <w:rFonts w:eastAsia="宋体"/>
          <w:b/>
          <w:lang w:val="en-US" w:eastAsia="zh-CN"/>
        </w:rPr>
      </w:pPr>
    </w:p>
    <w:p w14:paraId="75EC0A2A" w14:textId="1853D745" w:rsidR="0055651D" w:rsidRDefault="0055651D" w:rsidP="006C5139">
      <w:pPr>
        <w:spacing w:after="120"/>
        <w:jc w:val="both"/>
        <w:rPr>
          <w:rFonts w:eastAsia="宋体"/>
          <w:b/>
          <w:lang w:val="en-US" w:eastAsia="zh-CN"/>
        </w:rPr>
      </w:pPr>
      <w:r w:rsidRPr="00AB1ED8">
        <w:rPr>
          <w:rFonts w:eastAsia="宋体" w:hint="eastAsia"/>
          <w:lang w:val="en-US" w:eastAsia="zh-CN"/>
        </w:rPr>
        <w:t xml:space="preserve">In </w:t>
      </w:r>
      <w:r>
        <w:rPr>
          <w:rFonts w:eastAsia="宋体" w:hint="eastAsia"/>
          <w:lang w:val="en-US" w:eastAsia="zh-CN"/>
        </w:rPr>
        <w:t>Phase</w:t>
      </w:r>
      <w:r w:rsidR="007B058A">
        <w:rPr>
          <w:rFonts w:eastAsia="宋体"/>
          <w:lang w:val="en-US" w:eastAsia="zh-CN"/>
        </w:rPr>
        <w:t xml:space="preserve"> </w:t>
      </w:r>
      <w:r>
        <w:rPr>
          <w:rFonts w:eastAsia="宋体" w:hint="eastAsia"/>
          <w:lang w:val="en-US" w:eastAsia="zh-CN"/>
        </w:rPr>
        <w:t xml:space="preserve">2, the UE goes to </w:t>
      </w:r>
      <w:r w:rsidRPr="00C1315E">
        <w:rPr>
          <w:rFonts w:eastAsia="宋体"/>
          <w:lang w:val="en-US" w:eastAsia="zh-CN"/>
        </w:rPr>
        <w:t>RRC_</w:t>
      </w:r>
      <w:r>
        <w:rPr>
          <w:rFonts w:eastAsia="宋体" w:hint="eastAsia"/>
          <w:lang w:val="en-US" w:eastAsia="zh-CN"/>
        </w:rPr>
        <w:t>IDLE</w:t>
      </w:r>
      <w:r w:rsidRPr="00C1315E">
        <w:rPr>
          <w:rFonts w:eastAsia="宋体"/>
          <w:lang w:val="en-US" w:eastAsia="zh-CN"/>
        </w:rPr>
        <w:t xml:space="preserve"> state</w:t>
      </w:r>
      <w:r>
        <w:rPr>
          <w:rFonts w:eastAsia="宋体" w:hint="eastAsia"/>
          <w:lang w:val="en-US" w:eastAsia="zh-CN"/>
        </w:rPr>
        <w:t xml:space="preserve"> for 120s and still in the coverage of PCell 1. </w:t>
      </w:r>
      <w:r>
        <w:rPr>
          <w:rFonts w:eastAsia="宋体"/>
          <w:lang w:val="en-US" w:eastAsia="zh-CN"/>
        </w:rPr>
        <w:t>I</w:t>
      </w:r>
      <w:r>
        <w:rPr>
          <w:rFonts w:eastAsia="宋体" w:hint="eastAsia"/>
          <w:lang w:val="en-US" w:eastAsia="zh-CN"/>
        </w:rPr>
        <w:t xml:space="preserve">t is observed </w:t>
      </w:r>
      <w:r>
        <w:rPr>
          <w:rFonts w:eastAsia="宋体"/>
          <w:lang w:val="en-US" w:eastAsia="zh-CN"/>
        </w:rPr>
        <w:t>that</w:t>
      </w:r>
      <w:r>
        <w:rPr>
          <w:rFonts w:eastAsia="宋体" w:hint="eastAsia"/>
          <w:lang w:val="en-US" w:eastAsia="zh-CN"/>
        </w:rPr>
        <w:t xml:space="preserve">, the information of 120s in idle is </w:t>
      </w:r>
      <w:r w:rsidR="00622FB8">
        <w:rPr>
          <w:rFonts w:eastAsia="宋体"/>
          <w:lang w:val="en-US" w:eastAsia="zh-CN"/>
        </w:rPr>
        <w:t xml:space="preserve">only </w:t>
      </w:r>
      <w:r>
        <w:rPr>
          <w:rFonts w:eastAsia="宋体" w:hint="eastAsia"/>
          <w:lang w:val="en-US" w:eastAsia="zh-CN"/>
        </w:rPr>
        <w:t xml:space="preserve">recorded in the MHI of UE, but </w:t>
      </w:r>
      <w:r w:rsidR="00622FB8">
        <w:rPr>
          <w:rFonts w:eastAsia="宋体"/>
          <w:lang w:val="en-US" w:eastAsia="zh-CN"/>
        </w:rPr>
        <w:t>such information can</w:t>
      </w:r>
      <w:r>
        <w:rPr>
          <w:rFonts w:eastAsia="宋体" w:hint="eastAsia"/>
          <w:lang w:val="en-US" w:eastAsia="zh-CN"/>
        </w:rPr>
        <w:t>not</w:t>
      </w:r>
      <w:r w:rsidR="00622FB8">
        <w:rPr>
          <w:rFonts w:eastAsia="宋体"/>
          <w:lang w:val="en-US" w:eastAsia="zh-CN"/>
        </w:rPr>
        <w:t xml:space="preserve"> be</w:t>
      </w:r>
      <w:r>
        <w:rPr>
          <w:rFonts w:eastAsia="宋体" w:hint="eastAsia"/>
          <w:lang w:val="en-US" w:eastAsia="zh-CN"/>
        </w:rPr>
        <w:t xml:space="preserve"> recorded by NW, </w:t>
      </w:r>
      <w:r w:rsidR="00D55D1A">
        <w:rPr>
          <w:rFonts w:eastAsia="宋体"/>
          <w:lang w:val="en-US" w:eastAsia="zh-CN"/>
        </w:rPr>
        <w:t>because</w:t>
      </w:r>
      <w:r>
        <w:rPr>
          <w:rFonts w:eastAsia="宋体" w:hint="eastAsia"/>
          <w:lang w:val="en-US" w:eastAsia="zh-CN"/>
        </w:rPr>
        <w:t xml:space="preserve"> </w:t>
      </w:r>
      <w:r w:rsidRPr="00C1315E">
        <w:rPr>
          <w:rFonts w:eastAsia="宋体"/>
          <w:lang w:val="en-US" w:eastAsia="zh-CN"/>
        </w:rPr>
        <w:t>all the UE context</w:t>
      </w:r>
      <w:r>
        <w:rPr>
          <w:rFonts w:eastAsia="宋体" w:hint="eastAsia"/>
          <w:lang w:val="en-US" w:eastAsia="zh-CN"/>
        </w:rPr>
        <w:t xml:space="preserve"> has been </w:t>
      </w:r>
      <w:r w:rsidRPr="00C1315E">
        <w:rPr>
          <w:rFonts w:eastAsia="宋体"/>
          <w:lang w:val="en-US" w:eastAsia="zh-CN"/>
        </w:rPr>
        <w:t>remove</w:t>
      </w:r>
      <w:r>
        <w:rPr>
          <w:rFonts w:eastAsia="宋体" w:hint="eastAsia"/>
          <w:lang w:val="en-US" w:eastAsia="zh-CN"/>
        </w:rPr>
        <w:t>d by the NW.</w:t>
      </w:r>
    </w:p>
    <w:p w14:paraId="24E0C043" w14:textId="77777777" w:rsidR="0088409C" w:rsidRPr="00AB1ED8" w:rsidRDefault="0088409C" w:rsidP="00AB1ED8">
      <w:pPr>
        <w:spacing w:after="0"/>
        <w:rPr>
          <w:rFonts w:eastAsia="宋体"/>
          <w:lang w:val="en-US" w:eastAsia="zh-CN"/>
        </w:rPr>
      </w:pPr>
    </w:p>
    <w:p w14:paraId="5A5B1598" w14:textId="67171438" w:rsidR="00AB1ED8" w:rsidRDefault="00AC1DCF" w:rsidP="00361CA5">
      <w:pPr>
        <w:spacing w:after="0"/>
        <w:jc w:val="center"/>
        <w:rPr>
          <w:rFonts w:eastAsia="宋体"/>
          <w:lang w:val="en-US" w:eastAsia="zh-CN"/>
        </w:rPr>
      </w:pPr>
      <w:r w:rsidRPr="00AC1DCF">
        <w:rPr>
          <w:rFonts w:eastAsia="宋体"/>
          <w:noProof/>
          <w:lang w:val="en-US" w:eastAsia="zh-CN"/>
        </w:rPr>
        <w:lastRenderedPageBreak/>
        <w:drawing>
          <wp:inline distT="0" distB="0" distL="0" distR="0" wp14:anchorId="7B6F9D4E" wp14:editId="52BE9AA6">
            <wp:extent cx="6120765" cy="1649095"/>
            <wp:effectExtent l="0" t="0" r="0" b="8255"/>
            <wp:docPr id="16770558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7055843" name=""/>
                    <pic:cNvPicPr/>
                  </pic:nvPicPr>
                  <pic:blipFill>
                    <a:blip r:embed="rId10"/>
                    <a:stretch>
                      <a:fillRect/>
                    </a:stretch>
                  </pic:blipFill>
                  <pic:spPr>
                    <a:xfrm>
                      <a:off x="0" y="0"/>
                      <a:ext cx="6120765" cy="1649095"/>
                    </a:xfrm>
                    <a:prstGeom prst="rect">
                      <a:avLst/>
                    </a:prstGeom>
                  </pic:spPr>
                </pic:pic>
              </a:graphicData>
            </a:graphic>
          </wp:inline>
        </w:drawing>
      </w:r>
    </w:p>
    <w:p w14:paraId="22E188D3" w14:textId="7387AD66" w:rsidR="005D1EB2" w:rsidRDefault="00F96149" w:rsidP="0076581B">
      <w:pPr>
        <w:snapToGrid w:val="0"/>
        <w:spacing w:beforeLines="50" w:before="120" w:afterLines="50" w:after="120"/>
        <w:jc w:val="center"/>
        <w:rPr>
          <w:rFonts w:eastAsia="宋体"/>
          <w:lang w:val="en-US" w:eastAsia="zh-CN"/>
        </w:rPr>
      </w:pPr>
      <w:r>
        <w:rPr>
          <w:rFonts w:eastAsia="宋体" w:hint="eastAsia"/>
          <w:lang w:val="en-US" w:eastAsia="zh-CN"/>
        </w:rPr>
        <w:t>F</w:t>
      </w:r>
      <w:r>
        <w:rPr>
          <w:rFonts w:eastAsia="宋体"/>
          <w:lang w:val="en-US" w:eastAsia="zh-CN"/>
        </w:rPr>
        <w:t>igure 2: MHI and UHI for UE in RRC_IDLE</w:t>
      </w:r>
    </w:p>
    <w:p w14:paraId="7B77FD77" w14:textId="75ED123C" w:rsidR="004B2C79" w:rsidRDefault="0055651D" w:rsidP="006C5139">
      <w:pPr>
        <w:spacing w:after="120"/>
        <w:jc w:val="both"/>
        <w:rPr>
          <w:rFonts w:eastAsia="宋体"/>
          <w:lang w:val="en-US" w:eastAsia="zh-CN"/>
        </w:rPr>
      </w:pPr>
      <w:r w:rsidRPr="00AB1ED8">
        <w:rPr>
          <w:rFonts w:eastAsia="宋体" w:hint="eastAsia"/>
          <w:lang w:val="en-US" w:eastAsia="zh-CN"/>
        </w:rPr>
        <w:t xml:space="preserve">In </w:t>
      </w:r>
      <w:r>
        <w:rPr>
          <w:rFonts w:eastAsia="宋体" w:hint="eastAsia"/>
          <w:lang w:val="en-US" w:eastAsia="zh-CN"/>
        </w:rPr>
        <w:t>Phase</w:t>
      </w:r>
      <w:r w:rsidR="00DE21D1">
        <w:rPr>
          <w:rFonts w:eastAsia="宋体"/>
          <w:lang w:val="en-US" w:eastAsia="zh-CN"/>
        </w:rPr>
        <w:t xml:space="preserve"> </w:t>
      </w:r>
      <w:r w:rsidR="00361CA5">
        <w:rPr>
          <w:rFonts w:eastAsia="宋体" w:hint="eastAsia"/>
          <w:lang w:val="en-US" w:eastAsia="zh-CN"/>
        </w:rPr>
        <w:t>3</w:t>
      </w:r>
      <w:r>
        <w:rPr>
          <w:rFonts w:eastAsia="宋体" w:hint="eastAsia"/>
          <w:lang w:val="en-US" w:eastAsia="zh-CN"/>
        </w:rPr>
        <w:t xml:space="preserve">, the UE goes back to </w:t>
      </w:r>
      <w:r w:rsidRPr="00C1315E">
        <w:rPr>
          <w:rFonts w:eastAsia="宋体"/>
          <w:lang w:val="en-US" w:eastAsia="zh-CN"/>
        </w:rPr>
        <w:t>RRC_CONNECTED state</w:t>
      </w:r>
      <w:r>
        <w:rPr>
          <w:rFonts w:eastAsia="宋体" w:hint="eastAsia"/>
          <w:lang w:val="en-US" w:eastAsia="zh-CN"/>
        </w:rPr>
        <w:t xml:space="preserve"> and configured with PCell 1 and PSCell A for another 60s.</w:t>
      </w:r>
      <w:r w:rsidR="00775BAD">
        <w:rPr>
          <w:rFonts w:eastAsia="宋体" w:hint="eastAsia"/>
          <w:lang w:val="en-US" w:eastAsia="zh-CN"/>
        </w:rPr>
        <w:t xml:space="preserve"> </w:t>
      </w:r>
      <w:r w:rsidR="00775BAD">
        <w:rPr>
          <w:rFonts w:eastAsia="宋体"/>
          <w:lang w:val="en-US" w:eastAsia="zh-CN"/>
        </w:rPr>
        <w:t>I</w:t>
      </w:r>
      <w:r w:rsidR="00775BAD">
        <w:rPr>
          <w:rFonts w:eastAsia="宋体" w:hint="eastAsia"/>
          <w:lang w:val="en-US" w:eastAsia="zh-CN"/>
        </w:rPr>
        <w:t xml:space="preserve">t is observed </w:t>
      </w:r>
      <w:r w:rsidR="00775BAD">
        <w:rPr>
          <w:rFonts w:eastAsia="宋体"/>
          <w:lang w:val="en-US" w:eastAsia="zh-CN"/>
        </w:rPr>
        <w:t>that</w:t>
      </w:r>
      <w:r w:rsidR="00775BAD">
        <w:rPr>
          <w:rFonts w:eastAsia="宋体" w:hint="eastAsia"/>
          <w:lang w:val="en-US" w:eastAsia="zh-CN"/>
        </w:rPr>
        <w:t xml:space="preserve">, the information of the </w:t>
      </w:r>
      <w:r w:rsidR="00775BAD">
        <w:rPr>
          <w:rFonts w:eastAsia="宋体"/>
          <w:lang w:val="en-US" w:eastAsia="zh-CN"/>
        </w:rPr>
        <w:t>another</w:t>
      </w:r>
      <w:r w:rsidR="00775BAD">
        <w:rPr>
          <w:rFonts w:eastAsia="宋体" w:hint="eastAsia"/>
          <w:lang w:val="en-US" w:eastAsia="zh-CN"/>
        </w:rPr>
        <w:t xml:space="preserve"> 60s </w:t>
      </w:r>
      <w:r w:rsidR="00411CC1">
        <w:rPr>
          <w:rFonts w:eastAsia="宋体" w:hint="eastAsia"/>
          <w:lang w:val="en-US" w:eastAsia="zh-CN"/>
        </w:rPr>
        <w:t xml:space="preserve">in </w:t>
      </w:r>
      <w:r w:rsidR="00411CC1" w:rsidRPr="00C1315E">
        <w:rPr>
          <w:rFonts w:eastAsia="宋体"/>
          <w:lang w:val="en-US" w:eastAsia="zh-CN"/>
        </w:rPr>
        <w:t>RRC_CONNECTED</w:t>
      </w:r>
      <w:r w:rsidR="00411CC1">
        <w:rPr>
          <w:rFonts w:eastAsia="宋体" w:hint="eastAsia"/>
          <w:lang w:val="en-US" w:eastAsia="zh-CN"/>
        </w:rPr>
        <w:t xml:space="preserve"> is recorded by UE </w:t>
      </w:r>
      <w:r w:rsidR="00775BAD">
        <w:rPr>
          <w:rFonts w:eastAsia="宋体" w:hint="eastAsia"/>
          <w:lang w:val="en-US" w:eastAsia="zh-CN"/>
        </w:rPr>
        <w:t xml:space="preserve">in MHI </w:t>
      </w:r>
      <w:r w:rsidR="00411CC1">
        <w:rPr>
          <w:rFonts w:eastAsia="宋体" w:hint="eastAsia"/>
          <w:lang w:val="en-US" w:eastAsia="zh-CN"/>
        </w:rPr>
        <w:t>with the same entry of PCell 1. But for NW, it has no idea that the same UE comes back, and it will</w:t>
      </w:r>
      <w:r w:rsidR="00891D3A">
        <w:rPr>
          <w:rFonts w:eastAsia="宋体"/>
          <w:lang w:val="en-US" w:eastAsia="zh-CN"/>
        </w:rPr>
        <w:t xml:space="preserve"> start</w:t>
      </w:r>
      <w:r w:rsidR="00411CC1">
        <w:rPr>
          <w:rFonts w:eastAsia="宋体" w:hint="eastAsia"/>
          <w:lang w:val="en-US" w:eastAsia="zh-CN"/>
        </w:rPr>
        <w:t xml:space="preserve"> record</w:t>
      </w:r>
      <w:r w:rsidR="00891D3A">
        <w:rPr>
          <w:rFonts w:eastAsia="宋体"/>
          <w:lang w:val="en-US" w:eastAsia="zh-CN"/>
        </w:rPr>
        <w:t>ing</w:t>
      </w:r>
      <w:r w:rsidR="00411CC1">
        <w:rPr>
          <w:rFonts w:eastAsia="宋体" w:hint="eastAsia"/>
          <w:lang w:val="en-US" w:eastAsia="zh-CN"/>
        </w:rPr>
        <w:t xml:space="preserve"> the mobility information with </w:t>
      </w:r>
      <w:r w:rsidR="00A10481">
        <w:rPr>
          <w:rFonts w:eastAsia="宋体"/>
          <w:lang w:val="en-US" w:eastAsia="zh-CN"/>
        </w:rPr>
        <w:t>a new UE</w:t>
      </w:r>
      <w:r w:rsidR="00411CC1">
        <w:rPr>
          <w:rFonts w:eastAsia="宋体" w:hint="eastAsia"/>
          <w:lang w:val="en-US" w:eastAsia="zh-CN"/>
        </w:rPr>
        <w:t>, i.e. UE2, in its UHI.</w:t>
      </w:r>
    </w:p>
    <w:p w14:paraId="1EAC039B" w14:textId="77777777" w:rsidR="00373C51" w:rsidRPr="0055651D" w:rsidRDefault="00373C51" w:rsidP="0055651D">
      <w:pPr>
        <w:snapToGrid w:val="0"/>
        <w:spacing w:afterLines="50" w:after="120"/>
        <w:jc w:val="both"/>
        <w:rPr>
          <w:rFonts w:eastAsia="宋体"/>
          <w:lang w:val="en-US" w:eastAsia="zh-CN"/>
        </w:rPr>
      </w:pPr>
    </w:p>
    <w:p w14:paraId="15D981F6" w14:textId="4CBF2CA1" w:rsidR="009D5592" w:rsidRDefault="00AC1DCF" w:rsidP="009657EB">
      <w:pPr>
        <w:spacing w:after="0"/>
        <w:jc w:val="center"/>
        <w:rPr>
          <w:rFonts w:eastAsia="宋体"/>
          <w:lang w:val="en-US" w:eastAsia="zh-CN"/>
        </w:rPr>
      </w:pPr>
      <w:r w:rsidRPr="00AC1DCF">
        <w:rPr>
          <w:rFonts w:eastAsia="宋体"/>
          <w:noProof/>
          <w:lang w:val="en-US" w:eastAsia="zh-CN"/>
        </w:rPr>
        <w:drawing>
          <wp:inline distT="0" distB="0" distL="0" distR="0" wp14:anchorId="5D1FE970" wp14:editId="161DA004">
            <wp:extent cx="6001493" cy="1604010"/>
            <wp:effectExtent l="0" t="0" r="0" b="0"/>
            <wp:docPr id="1051654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65466" name=""/>
                    <pic:cNvPicPr/>
                  </pic:nvPicPr>
                  <pic:blipFill>
                    <a:blip r:embed="rId11"/>
                    <a:stretch>
                      <a:fillRect/>
                    </a:stretch>
                  </pic:blipFill>
                  <pic:spPr>
                    <a:xfrm>
                      <a:off x="0" y="0"/>
                      <a:ext cx="6024941" cy="1610277"/>
                    </a:xfrm>
                    <a:prstGeom prst="rect">
                      <a:avLst/>
                    </a:prstGeom>
                  </pic:spPr>
                </pic:pic>
              </a:graphicData>
            </a:graphic>
          </wp:inline>
        </w:drawing>
      </w:r>
    </w:p>
    <w:p w14:paraId="5A1C49A5" w14:textId="509A5EF2" w:rsidR="009657EB" w:rsidRPr="004B2C79" w:rsidRDefault="009657EB" w:rsidP="00361CA5">
      <w:pPr>
        <w:snapToGrid w:val="0"/>
        <w:spacing w:beforeLines="50" w:before="120" w:after="0"/>
        <w:jc w:val="center"/>
        <w:rPr>
          <w:rFonts w:eastAsia="宋体"/>
          <w:lang w:val="en-US" w:eastAsia="zh-CN"/>
        </w:rPr>
      </w:pPr>
      <w:r>
        <w:rPr>
          <w:rFonts w:eastAsia="宋体" w:hint="eastAsia"/>
          <w:lang w:val="en-US" w:eastAsia="zh-CN"/>
        </w:rPr>
        <w:t>F</w:t>
      </w:r>
      <w:r>
        <w:rPr>
          <w:rFonts w:eastAsia="宋体"/>
          <w:lang w:val="en-US" w:eastAsia="zh-CN"/>
        </w:rPr>
        <w:t>igure 3: MHI and UHI for UE when state transition happens</w:t>
      </w:r>
    </w:p>
    <w:p w14:paraId="74A5AD9F" w14:textId="77777777" w:rsidR="008D07E3" w:rsidRDefault="008D07E3" w:rsidP="00C1315E">
      <w:pPr>
        <w:jc w:val="both"/>
        <w:rPr>
          <w:rFonts w:eastAsia="宋体"/>
          <w:lang w:val="en-US" w:eastAsia="zh-CN"/>
        </w:rPr>
      </w:pPr>
    </w:p>
    <w:p w14:paraId="06087B1C" w14:textId="0465E08C" w:rsidR="004864E5" w:rsidRDefault="008D07E3" w:rsidP="006C5139">
      <w:pPr>
        <w:spacing w:after="120"/>
        <w:jc w:val="both"/>
        <w:rPr>
          <w:rFonts w:eastAsia="宋体"/>
          <w:lang w:val="en-US" w:eastAsia="zh-CN"/>
        </w:rPr>
      </w:pPr>
      <w:r>
        <w:rPr>
          <w:rFonts w:eastAsia="宋体" w:hint="eastAsia"/>
          <w:lang w:val="en-US" w:eastAsia="zh-CN"/>
        </w:rPr>
        <w:t xml:space="preserve">Therefore, only the </w:t>
      </w:r>
      <w:r w:rsidR="004864E5">
        <w:rPr>
          <w:rFonts w:eastAsia="宋体" w:hint="eastAsia"/>
          <w:lang w:val="en-US" w:eastAsia="zh-CN"/>
        </w:rPr>
        <w:t>UE main</w:t>
      </w:r>
      <w:r>
        <w:rPr>
          <w:rFonts w:eastAsia="宋体" w:hint="eastAsia"/>
          <w:lang w:val="en-US" w:eastAsia="zh-CN"/>
        </w:rPr>
        <w:t>tains</w:t>
      </w:r>
      <w:r w:rsidR="004864E5">
        <w:rPr>
          <w:rFonts w:eastAsia="宋体" w:hint="eastAsia"/>
          <w:lang w:val="en-US" w:eastAsia="zh-CN"/>
        </w:rPr>
        <w:t xml:space="preserve"> all the mobility history </w:t>
      </w:r>
      <w:r w:rsidR="004864E5">
        <w:rPr>
          <w:rFonts w:eastAsia="宋体"/>
          <w:lang w:val="en-US" w:eastAsia="zh-CN"/>
        </w:rPr>
        <w:t>information</w:t>
      </w:r>
      <w:r w:rsidR="004864E5">
        <w:rPr>
          <w:rFonts w:eastAsia="宋体" w:hint="eastAsia"/>
          <w:lang w:val="en-US" w:eastAsia="zh-CN"/>
        </w:rPr>
        <w:t xml:space="preserve"> for both </w:t>
      </w:r>
      <w:r w:rsidR="0046387A" w:rsidRPr="00C1315E">
        <w:rPr>
          <w:rFonts w:eastAsia="宋体"/>
          <w:lang w:val="en-US" w:eastAsia="zh-CN"/>
        </w:rPr>
        <w:t>RRC_</w:t>
      </w:r>
      <w:r w:rsidR="004864E5" w:rsidRPr="00C1315E">
        <w:rPr>
          <w:rFonts w:eastAsia="宋体"/>
          <w:lang w:val="en-US" w:eastAsia="zh-CN"/>
        </w:rPr>
        <w:t>CONNECTED state</w:t>
      </w:r>
      <w:r w:rsidR="004864E5">
        <w:rPr>
          <w:rFonts w:eastAsia="宋体" w:hint="eastAsia"/>
          <w:lang w:val="en-US" w:eastAsia="zh-CN"/>
        </w:rPr>
        <w:t xml:space="preserve"> and </w:t>
      </w:r>
      <w:r w:rsidR="0046387A" w:rsidRPr="00C1315E">
        <w:rPr>
          <w:rFonts w:eastAsia="宋体"/>
          <w:lang w:val="en-US" w:eastAsia="zh-CN"/>
        </w:rPr>
        <w:t>RRC_</w:t>
      </w:r>
      <w:r w:rsidR="004864E5">
        <w:rPr>
          <w:rFonts w:eastAsia="宋体" w:hint="eastAsia"/>
          <w:lang w:val="en-US" w:eastAsia="zh-CN"/>
        </w:rPr>
        <w:t>IDLE state</w:t>
      </w:r>
      <w:r>
        <w:rPr>
          <w:rFonts w:eastAsia="宋体" w:hint="eastAsia"/>
          <w:lang w:val="en-US" w:eastAsia="zh-CN"/>
        </w:rPr>
        <w:t xml:space="preserve">, </w:t>
      </w:r>
      <w:r w:rsidR="004864E5">
        <w:rPr>
          <w:rFonts w:eastAsia="宋体" w:hint="eastAsia"/>
          <w:lang w:val="en-US" w:eastAsia="zh-CN"/>
        </w:rPr>
        <w:t xml:space="preserve">the NW only keeps the information of UE in </w:t>
      </w:r>
      <w:r w:rsidR="004864E5" w:rsidRPr="00C1315E">
        <w:rPr>
          <w:rFonts w:eastAsia="宋体"/>
          <w:lang w:val="en-US" w:eastAsia="zh-CN"/>
        </w:rPr>
        <w:t>RRC_CONNECTED state</w:t>
      </w:r>
      <w:r w:rsidR="000D1396">
        <w:rPr>
          <w:rFonts w:eastAsia="宋体" w:hint="eastAsia"/>
          <w:lang w:val="en-US" w:eastAsia="zh-CN"/>
        </w:rPr>
        <w:t xml:space="preserve">. For the UHI of NW, </w:t>
      </w:r>
      <w:r w:rsidR="004864E5">
        <w:rPr>
          <w:rFonts w:eastAsia="宋体" w:hint="eastAsia"/>
          <w:lang w:val="en-US" w:eastAsia="zh-CN"/>
        </w:rPr>
        <w:t xml:space="preserve">two entries are created for the same UE when UE comes back to </w:t>
      </w:r>
      <w:r w:rsidR="004864E5" w:rsidRPr="00C1315E">
        <w:rPr>
          <w:rFonts w:eastAsia="宋体"/>
          <w:lang w:val="en-US" w:eastAsia="zh-CN"/>
        </w:rPr>
        <w:t>RRC_CONNECTED</w:t>
      </w:r>
      <w:r w:rsidR="000D1396">
        <w:rPr>
          <w:rFonts w:eastAsia="宋体" w:hint="eastAsia"/>
          <w:lang w:val="en-US" w:eastAsia="zh-CN"/>
        </w:rPr>
        <w:t>, and the NW could not link the two entries of the same UE for DC optimization</w:t>
      </w:r>
      <w:r>
        <w:rPr>
          <w:rFonts w:eastAsia="宋体" w:hint="eastAsia"/>
          <w:lang w:val="en-US" w:eastAsia="zh-CN"/>
        </w:rPr>
        <w:t xml:space="preserve">, </w:t>
      </w:r>
      <w:r w:rsidR="000D1396">
        <w:rPr>
          <w:rFonts w:eastAsia="宋体" w:hint="eastAsia"/>
          <w:lang w:val="en-US" w:eastAsia="zh-CN"/>
        </w:rPr>
        <w:t xml:space="preserve">since </w:t>
      </w:r>
      <w:r w:rsidR="004864E5">
        <w:rPr>
          <w:rFonts w:eastAsia="宋体" w:hint="eastAsia"/>
          <w:lang w:val="en-US" w:eastAsia="zh-CN"/>
        </w:rPr>
        <w:t xml:space="preserve">NW has no idea about </w:t>
      </w:r>
      <w:r w:rsidR="004864E5" w:rsidRPr="00C1315E">
        <w:rPr>
          <w:rFonts w:eastAsia="宋体"/>
          <w:lang w:val="en-US" w:eastAsia="zh-CN"/>
        </w:rPr>
        <w:t>the PSCell info</w:t>
      </w:r>
      <w:r w:rsidR="0046387A">
        <w:rPr>
          <w:rFonts w:eastAsia="宋体" w:hint="eastAsia"/>
          <w:lang w:val="en-US" w:eastAsia="zh-CN"/>
        </w:rPr>
        <w:t>rmation</w:t>
      </w:r>
      <w:r w:rsidR="004864E5" w:rsidRPr="00C1315E">
        <w:rPr>
          <w:rFonts w:eastAsia="宋体"/>
          <w:lang w:val="en-US" w:eastAsia="zh-CN"/>
        </w:rPr>
        <w:t xml:space="preserve"> </w:t>
      </w:r>
      <w:r w:rsidR="004864E5">
        <w:rPr>
          <w:rFonts w:eastAsia="宋体" w:hint="eastAsia"/>
          <w:lang w:val="en-US" w:eastAsia="zh-CN"/>
        </w:rPr>
        <w:t xml:space="preserve">neither </w:t>
      </w:r>
      <w:r w:rsidR="004864E5" w:rsidRPr="00C1315E">
        <w:rPr>
          <w:rFonts w:eastAsia="宋体"/>
          <w:lang w:val="en-US" w:eastAsia="zh-CN"/>
        </w:rPr>
        <w:t xml:space="preserve">in previous </w:t>
      </w:r>
      <w:r w:rsidR="0046387A" w:rsidRPr="00C1315E">
        <w:rPr>
          <w:rFonts w:eastAsia="宋体"/>
          <w:lang w:val="en-US" w:eastAsia="zh-CN"/>
        </w:rPr>
        <w:t>RRC_</w:t>
      </w:r>
      <w:r w:rsidR="004864E5" w:rsidRPr="00C1315E">
        <w:rPr>
          <w:rFonts w:eastAsia="宋体"/>
          <w:lang w:val="en-US" w:eastAsia="zh-CN"/>
        </w:rPr>
        <w:t xml:space="preserve">CONNECTED </w:t>
      </w:r>
      <w:r w:rsidR="004864E5">
        <w:rPr>
          <w:rFonts w:eastAsia="宋体" w:hint="eastAsia"/>
          <w:lang w:val="en-US" w:eastAsia="zh-CN"/>
        </w:rPr>
        <w:t xml:space="preserve">state nor in </w:t>
      </w:r>
      <w:r w:rsidR="0046387A" w:rsidRPr="00C1315E">
        <w:rPr>
          <w:rFonts w:eastAsia="宋体"/>
          <w:lang w:val="en-US" w:eastAsia="zh-CN"/>
        </w:rPr>
        <w:t>RRC_</w:t>
      </w:r>
      <w:r w:rsidR="004864E5">
        <w:rPr>
          <w:rFonts w:eastAsia="宋体" w:hint="eastAsia"/>
          <w:lang w:val="en-US" w:eastAsia="zh-CN"/>
        </w:rPr>
        <w:t xml:space="preserve">IDLE state.  </w:t>
      </w:r>
    </w:p>
    <w:p w14:paraId="500AB888" w14:textId="33C6AA26" w:rsidR="004E6C00" w:rsidRDefault="00362209" w:rsidP="006C5139">
      <w:pPr>
        <w:spacing w:after="120"/>
        <w:jc w:val="both"/>
        <w:rPr>
          <w:rFonts w:eastAsia="宋体"/>
          <w:b/>
          <w:bCs/>
          <w:lang w:val="en-US" w:eastAsia="zh-CN"/>
        </w:rPr>
      </w:pPr>
      <w:r w:rsidRPr="0046387A">
        <w:rPr>
          <w:rFonts w:eastAsia="宋体" w:hint="eastAsia"/>
          <w:b/>
          <w:bCs/>
          <w:lang w:val="en-US" w:eastAsia="zh-CN"/>
        </w:rPr>
        <w:t xml:space="preserve">Observation </w:t>
      </w:r>
      <w:r w:rsidR="00E52B25">
        <w:rPr>
          <w:rFonts w:eastAsia="宋体" w:hint="eastAsia"/>
          <w:b/>
          <w:bCs/>
          <w:lang w:val="en-US" w:eastAsia="zh-CN"/>
        </w:rPr>
        <w:t>4</w:t>
      </w:r>
      <w:r w:rsidRPr="0046387A">
        <w:rPr>
          <w:rFonts w:eastAsia="宋体" w:hint="eastAsia"/>
          <w:b/>
          <w:bCs/>
          <w:lang w:val="en-US" w:eastAsia="zh-CN"/>
        </w:rPr>
        <w:t xml:space="preserve">: </w:t>
      </w:r>
      <w:r w:rsidR="0046387A" w:rsidRPr="0046387A">
        <w:rPr>
          <w:rFonts w:eastAsia="宋体" w:hint="eastAsia"/>
          <w:b/>
          <w:bCs/>
          <w:lang w:val="en-US" w:eastAsia="zh-CN"/>
        </w:rPr>
        <w:t xml:space="preserve">Only UE could record the whole mobility </w:t>
      </w:r>
      <w:r w:rsidR="0046387A" w:rsidRPr="0046387A">
        <w:rPr>
          <w:rFonts w:eastAsia="宋体"/>
          <w:b/>
          <w:bCs/>
          <w:lang w:val="en-US" w:eastAsia="zh-CN"/>
        </w:rPr>
        <w:t>history</w:t>
      </w:r>
      <w:r w:rsidR="0046387A" w:rsidRPr="0046387A">
        <w:rPr>
          <w:rFonts w:eastAsia="宋体" w:hint="eastAsia"/>
          <w:b/>
          <w:bCs/>
          <w:lang w:val="en-US" w:eastAsia="zh-CN"/>
        </w:rPr>
        <w:t xml:space="preserve"> information, i</w:t>
      </w:r>
      <w:r w:rsidR="0046387A" w:rsidRPr="0046387A">
        <w:rPr>
          <w:rFonts w:eastAsia="宋体"/>
          <w:b/>
          <w:bCs/>
          <w:lang w:val="en-US" w:eastAsia="zh-CN"/>
        </w:rPr>
        <w:t>nclud</w:t>
      </w:r>
      <w:r w:rsidR="0046387A" w:rsidRPr="0046387A">
        <w:rPr>
          <w:rFonts w:eastAsia="宋体" w:hint="eastAsia"/>
          <w:b/>
          <w:bCs/>
          <w:lang w:val="en-US" w:eastAsia="zh-CN"/>
        </w:rPr>
        <w:t>ing</w:t>
      </w:r>
      <w:r w:rsidR="0046387A" w:rsidRPr="0046387A">
        <w:rPr>
          <w:rFonts w:eastAsia="宋体"/>
          <w:b/>
          <w:bCs/>
          <w:lang w:val="en-US" w:eastAsia="zh-CN"/>
        </w:rPr>
        <w:t xml:space="preserve"> cells visited in RRC_IDLE, and RRC_CONNECTED states</w:t>
      </w:r>
      <w:r w:rsidR="0046387A">
        <w:rPr>
          <w:rFonts w:eastAsia="宋体" w:hint="eastAsia"/>
          <w:b/>
          <w:bCs/>
          <w:lang w:val="en-US" w:eastAsia="zh-CN"/>
        </w:rPr>
        <w:t xml:space="preserve">. </w:t>
      </w:r>
      <w:r w:rsidR="008D07E3">
        <w:rPr>
          <w:rFonts w:eastAsia="宋体" w:hint="eastAsia"/>
          <w:b/>
          <w:bCs/>
          <w:lang w:val="en-US" w:eastAsia="zh-CN"/>
        </w:rPr>
        <w:t xml:space="preserve">The network could only record the mobility information when UE </w:t>
      </w:r>
      <w:r w:rsidR="00A05251">
        <w:rPr>
          <w:rFonts w:eastAsia="宋体" w:hint="eastAsia"/>
          <w:b/>
          <w:bCs/>
          <w:lang w:val="en-US" w:eastAsia="zh-CN"/>
        </w:rPr>
        <w:t>is</w:t>
      </w:r>
      <w:r w:rsidR="00A05251">
        <w:rPr>
          <w:rFonts w:eastAsia="宋体"/>
          <w:b/>
          <w:bCs/>
          <w:lang w:val="en-US" w:eastAsia="zh-CN"/>
        </w:rPr>
        <w:t xml:space="preserve"> </w:t>
      </w:r>
      <w:r w:rsidR="008D07E3">
        <w:rPr>
          <w:rFonts w:eastAsia="宋体" w:hint="eastAsia"/>
          <w:b/>
          <w:bCs/>
          <w:lang w:val="en-US" w:eastAsia="zh-CN"/>
        </w:rPr>
        <w:t xml:space="preserve">in </w:t>
      </w:r>
      <w:r w:rsidR="008D07E3" w:rsidRPr="0046387A">
        <w:rPr>
          <w:rFonts w:eastAsia="宋体"/>
          <w:b/>
          <w:bCs/>
          <w:lang w:val="en-US" w:eastAsia="zh-CN"/>
        </w:rPr>
        <w:t>RRC_CONNECTED state</w:t>
      </w:r>
      <w:r w:rsidR="008D07E3">
        <w:rPr>
          <w:rFonts w:eastAsia="宋体" w:hint="eastAsia"/>
          <w:b/>
          <w:bCs/>
          <w:lang w:val="en-US" w:eastAsia="zh-CN"/>
        </w:rPr>
        <w:t xml:space="preserve">, and </w:t>
      </w:r>
      <w:r w:rsidR="00A05251">
        <w:rPr>
          <w:rFonts w:eastAsia="宋体"/>
          <w:b/>
          <w:bCs/>
          <w:lang w:val="en-US" w:eastAsia="zh-CN"/>
        </w:rPr>
        <w:t xml:space="preserve">the </w:t>
      </w:r>
      <w:r w:rsidR="008D07E3">
        <w:rPr>
          <w:rFonts w:eastAsia="宋体" w:hint="eastAsia"/>
          <w:b/>
          <w:bCs/>
          <w:lang w:val="en-US" w:eastAsia="zh-CN"/>
        </w:rPr>
        <w:t xml:space="preserve">information of </w:t>
      </w:r>
      <w:r w:rsidR="008D07E3" w:rsidRPr="0046387A">
        <w:rPr>
          <w:rFonts w:eastAsia="宋体"/>
          <w:b/>
          <w:bCs/>
          <w:lang w:val="en-US" w:eastAsia="zh-CN"/>
        </w:rPr>
        <w:t>RRC_IDLE</w:t>
      </w:r>
      <w:r w:rsidR="008D07E3">
        <w:rPr>
          <w:rFonts w:eastAsia="宋体" w:hint="eastAsia"/>
          <w:b/>
          <w:bCs/>
          <w:lang w:val="en-US" w:eastAsia="zh-CN"/>
        </w:rPr>
        <w:t xml:space="preserve"> is lost. </w:t>
      </w:r>
    </w:p>
    <w:p w14:paraId="6C3D047F" w14:textId="58B133BE" w:rsidR="000D1396" w:rsidRDefault="004E6C00" w:rsidP="006C5139">
      <w:pPr>
        <w:spacing w:after="120"/>
        <w:jc w:val="both"/>
        <w:rPr>
          <w:rFonts w:eastAsia="宋体"/>
          <w:b/>
          <w:bCs/>
          <w:lang w:val="en-US" w:eastAsia="zh-CN"/>
        </w:rPr>
      </w:pPr>
      <w:r w:rsidRPr="0046387A">
        <w:rPr>
          <w:rFonts w:eastAsia="宋体" w:hint="eastAsia"/>
          <w:b/>
          <w:bCs/>
          <w:lang w:val="en-US" w:eastAsia="zh-CN"/>
        </w:rPr>
        <w:t xml:space="preserve">Observation </w:t>
      </w:r>
      <w:r w:rsidR="00E52B25">
        <w:rPr>
          <w:rFonts w:eastAsia="宋体" w:hint="eastAsia"/>
          <w:b/>
          <w:bCs/>
          <w:lang w:val="en-US" w:eastAsia="zh-CN"/>
        </w:rPr>
        <w:t>5</w:t>
      </w:r>
      <w:r w:rsidRPr="0046387A">
        <w:rPr>
          <w:rFonts w:eastAsia="宋体" w:hint="eastAsia"/>
          <w:b/>
          <w:bCs/>
          <w:lang w:val="en-US" w:eastAsia="zh-CN"/>
        </w:rPr>
        <w:t xml:space="preserve">: </w:t>
      </w:r>
      <w:r w:rsidR="000D1396" w:rsidRPr="000D1396">
        <w:rPr>
          <w:rFonts w:eastAsia="宋体" w:hint="eastAsia"/>
          <w:b/>
          <w:bCs/>
          <w:lang w:val="en-US" w:eastAsia="zh-CN"/>
        </w:rPr>
        <w:t>NW could not link the</w:t>
      </w:r>
      <w:r w:rsidR="000D1396">
        <w:rPr>
          <w:rFonts w:eastAsia="宋体" w:hint="eastAsia"/>
          <w:b/>
          <w:bCs/>
          <w:lang w:val="en-US" w:eastAsia="zh-CN"/>
        </w:rPr>
        <w:t xml:space="preserve"> Mobility </w:t>
      </w:r>
      <w:r w:rsidR="0046387A">
        <w:rPr>
          <w:rFonts w:eastAsia="宋体" w:hint="eastAsia"/>
          <w:b/>
          <w:bCs/>
          <w:lang w:val="en-US" w:eastAsia="zh-CN"/>
        </w:rPr>
        <w:t xml:space="preserve">Information </w:t>
      </w:r>
      <w:r w:rsidR="000D1396">
        <w:rPr>
          <w:rFonts w:eastAsia="宋体" w:hint="eastAsia"/>
          <w:b/>
          <w:bCs/>
          <w:lang w:val="en-US" w:eastAsia="zh-CN"/>
        </w:rPr>
        <w:t xml:space="preserve">of UE when UE transits to </w:t>
      </w:r>
      <w:r w:rsidR="000D1396" w:rsidRPr="0046387A">
        <w:rPr>
          <w:rFonts w:eastAsia="宋体"/>
          <w:b/>
          <w:bCs/>
          <w:lang w:val="en-US" w:eastAsia="zh-CN"/>
        </w:rPr>
        <w:t>RRC_IDLE</w:t>
      </w:r>
      <w:r w:rsidR="000D1396">
        <w:rPr>
          <w:rFonts w:eastAsia="宋体" w:hint="eastAsia"/>
          <w:b/>
          <w:bCs/>
          <w:lang w:val="en-US" w:eastAsia="zh-CN"/>
        </w:rPr>
        <w:t xml:space="preserve"> and comes back to </w:t>
      </w:r>
      <w:r w:rsidR="000D1396" w:rsidRPr="0046387A">
        <w:rPr>
          <w:rFonts w:eastAsia="宋体"/>
          <w:b/>
          <w:bCs/>
          <w:lang w:val="en-US" w:eastAsia="zh-CN"/>
        </w:rPr>
        <w:t>RRC_CONNECTED</w:t>
      </w:r>
      <w:r w:rsidR="000D1396">
        <w:rPr>
          <w:rFonts w:eastAsia="宋体" w:hint="eastAsia"/>
          <w:b/>
          <w:bCs/>
          <w:lang w:val="en-US" w:eastAsia="zh-CN"/>
        </w:rPr>
        <w:t xml:space="preserve">. </w:t>
      </w:r>
    </w:p>
    <w:p w14:paraId="3DD36DE3" w14:textId="22AF0841" w:rsidR="003138B7" w:rsidRPr="0033156B" w:rsidRDefault="00663414" w:rsidP="006C5139">
      <w:pPr>
        <w:spacing w:after="120"/>
        <w:jc w:val="both"/>
        <w:rPr>
          <w:rFonts w:eastAsia="宋体"/>
          <w:lang w:val="en-US" w:eastAsia="zh-CN"/>
        </w:rPr>
      </w:pPr>
      <w:r w:rsidRPr="0033156B">
        <w:rPr>
          <w:rFonts w:eastAsia="宋体" w:hint="eastAsia"/>
          <w:lang w:val="en-US" w:eastAsia="zh-CN"/>
        </w:rPr>
        <w:t xml:space="preserve">Therefore, </w:t>
      </w:r>
      <w:r w:rsidR="00934323">
        <w:rPr>
          <w:rFonts w:eastAsia="宋体" w:hint="eastAsia"/>
          <w:lang w:val="en-US" w:eastAsia="zh-CN"/>
        </w:rPr>
        <w:t xml:space="preserve">from RAN3 point of view, </w:t>
      </w:r>
      <w:r w:rsidR="000D1396">
        <w:rPr>
          <w:rFonts w:eastAsia="宋体" w:hint="eastAsia"/>
          <w:lang w:val="en-US" w:eastAsia="zh-CN"/>
        </w:rPr>
        <w:t xml:space="preserve">the </w:t>
      </w:r>
      <w:r w:rsidR="00B605A0">
        <w:rPr>
          <w:rFonts w:eastAsia="宋体" w:hint="eastAsia"/>
          <w:lang w:val="en-US" w:eastAsia="zh-CN"/>
        </w:rPr>
        <w:t>network-based solution</w:t>
      </w:r>
      <w:r w:rsidR="000D1396" w:rsidRPr="000D1396">
        <w:rPr>
          <w:rFonts w:eastAsia="宋体" w:hint="eastAsia"/>
          <w:lang w:val="en-US" w:eastAsia="zh-CN"/>
        </w:rPr>
        <w:t xml:space="preserve"> is insufficient for the </w:t>
      </w:r>
      <w:r w:rsidR="000D1396" w:rsidRPr="000D1396">
        <w:rPr>
          <w:rFonts w:eastAsia="宋体"/>
          <w:lang w:val="en-US" w:eastAsia="zh-CN"/>
        </w:rPr>
        <w:t>optimization</w:t>
      </w:r>
      <w:r w:rsidR="000D1396" w:rsidRPr="000D1396">
        <w:rPr>
          <w:rFonts w:eastAsia="宋体" w:hint="eastAsia"/>
          <w:lang w:val="en-US" w:eastAsia="zh-CN"/>
        </w:rPr>
        <w:t xml:space="preserve"> of dual connectivity configuration, and </w:t>
      </w:r>
      <w:r w:rsidR="00175B62">
        <w:rPr>
          <w:rFonts w:eastAsia="宋体" w:hint="eastAsia"/>
          <w:lang w:val="en-US" w:eastAsia="zh-CN"/>
        </w:rPr>
        <w:t xml:space="preserve">the UE-based solution is needed. Once the UE-based solution is introduced, </w:t>
      </w:r>
      <w:r w:rsidR="00175B62" w:rsidRPr="00175B62">
        <w:rPr>
          <w:rFonts w:eastAsia="宋体"/>
          <w:lang w:val="en-US" w:eastAsia="zh-CN"/>
        </w:rPr>
        <w:t xml:space="preserve">the information of SCG activation/deactivation, e.g., </w:t>
      </w:r>
      <w:r w:rsidR="00B35388" w:rsidRPr="00B35388">
        <w:rPr>
          <w:rFonts w:eastAsia="宋体"/>
          <w:lang w:val="en-US" w:eastAsia="zh-CN"/>
        </w:rPr>
        <w:t xml:space="preserve">the ratio of time </w:t>
      </w:r>
      <w:r w:rsidR="00B35388">
        <w:rPr>
          <w:rFonts w:eastAsia="宋体" w:hint="eastAsia"/>
          <w:lang w:val="en-US" w:eastAsia="zh-CN"/>
        </w:rPr>
        <w:t>in</w:t>
      </w:r>
      <w:r w:rsidR="00B35388" w:rsidRPr="00B35388">
        <w:rPr>
          <w:rFonts w:eastAsia="宋体"/>
          <w:lang w:val="en-US" w:eastAsia="zh-CN"/>
        </w:rPr>
        <w:t xml:space="preserve"> SCG activated state</w:t>
      </w:r>
      <w:r w:rsidR="00175B62">
        <w:rPr>
          <w:rFonts w:eastAsia="宋体" w:hint="eastAsia"/>
          <w:lang w:val="en-US" w:eastAsia="zh-CN"/>
        </w:rPr>
        <w:t>, should be include in MHI</w:t>
      </w:r>
      <w:r w:rsidR="00175B62" w:rsidRPr="00175B62">
        <w:rPr>
          <w:rFonts w:eastAsia="宋体"/>
          <w:lang w:val="en-US" w:eastAsia="zh-CN"/>
        </w:rPr>
        <w:t>.</w:t>
      </w:r>
    </w:p>
    <w:p w14:paraId="6492A355" w14:textId="6B61C5F0" w:rsidR="00175B62" w:rsidRDefault="00175B62" w:rsidP="00175B62">
      <w:pPr>
        <w:snapToGrid w:val="0"/>
        <w:jc w:val="both"/>
        <w:rPr>
          <w:rFonts w:eastAsia="宋体"/>
          <w:b/>
          <w:bCs/>
          <w:lang w:val="en-US" w:eastAsia="zh-CN"/>
        </w:rPr>
      </w:pPr>
      <w:r>
        <w:rPr>
          <w:rFonts w:eastAsia="宋体" w:hint="eastAsia"/>
          <w:b/>
          <w:bCs/>
          <w:lang w:val="en-US" w:eastAsia="zh-CN"/>
        </w:rPr>
        <w:t xml:space="preserve">Proposal </w:t>
      </w:r>
      <w:r w:rsidR="0020506A">
        <w:rPr>
          <w:rFonts w:eastAsia="宋体" w:hint="eastAsia"/>
          <w:b/>
          <w:bCs/>
          <w:lang w:val="en-US" w:eastAsia="zh-CN"/>
        </w:rPr>
        <w:t>1</w:t>
      </w:r>
      <w:r>
        <w:rPr>
          <w:rFonts w:eastAsia="宋体" w:hint="eastAsia"/>
          <w:b/>
          <w:bCs/>
          <w:lang w:val="en-US" w:eastAsia="zh-CN"/>
        </w:rPr>
        <w:t>: T</w:t>
      </w:r>
      <w:r w:rsidRPr="00175B62">
        <w:rPr>
          <w:rFonts w:eastAsia="宋体"/>
          <w:b/>
          <w:bCs/>
          <w:lang w:val="en-US" w:eastAsia="zh-CN"/>
        </w:rPr>
        <w:t>he network-based solution is insufficient for the optimization of dual connectivity configuration, and the UE-based solution is needed.</w:t>
      </w:r>
    </w:p>
    <w:p w14:paraId="732B7308" w14:textId="377CB041" w:rsidR="003138B7" w:rsidRPr="0033156B" w:rsidRDefault="00663414" w:rsidP="006C5139">
      <w:pPr>
        <w:spacing w:after="120"/>
        <w:jc w:val="both"/>
        <w:rPr>
          <w:rFonts w:eastAsia="宋体"/>
          <w:b/>
          <w:bCs/>
          <w:lang w:val="en-US" w:eastAsia="zh-CN"/>
        </w:rPr>
      </w:pPr>
      <w:r w:rsidRPr="0033156B">
        <w:rPr>
          <w:rFonts w:eastAsia="宋体" w:hint="eastAsia"/>
          <w:b/>
          <w:bCs/>
          <w:lang w:val="en-US" w:eastAsia="zh-CN"/>
        </w:rPr>
        <w:t>Proposal</w:t>
      </w:r>
      <w:r w:rsidR="00C460AD">
        <w:rPr>
          <w:rFonts w:eastAsia="宋体" w:hint="eastAsia"/>
          <w:b/>
          <w:bCs/>
          <w:lang w:val="en-US" w:eastAsia="zh-CN"/>
        </w:rPr>
        <w:t xml:space="preserve"> </w:t>
      </w:r>
      <w:r w:rsidR="0020506A">
        <w:rPr>
          <w:rFonts w:eastAsia="宋体" w:hint="eastAsia"/>
          <w:b/>
          <w:bCs/>
          <w:lang w:val="en-US" w:eastAsia="zh-CN"/>
        </w:rPr>
        <w:t>2</w:t>
      </w:r>
      <w:r w:rsidRPr="0033156B">
        <w:rPr>
          <w:rFonts w:eastAsia="宋体" w:hint="eastAsia"/>
          <w:b/>
          <w:bCs/>
          <w:lang w:val="en-US" w:eastAsia="zh-CN"/>
        </w:rPr>
        <w:t xml:space="preserve">: </w:t>
      </w:r>
      <w:r w:rsidR="00175B62">
        <w:rPr>
          <w:rFonts w:eastAsia="宋体" w:hint="eastAsia"/>
          <w:b/>
          <w:bCs/>
          <w:lang w:val="en-US" w:eastAsia="zh-CN"/>
        </w:rPr>
        <w:t>It is proposed to i</w:t>
      </w:r>
      <w:r w:rsidRPr="0033156B">
        <w:rPr>
          <w:rFonts w:eastAsia="宋体" w:hint="eastAsia"/>
          <w:b/>
          <w:bCs/>
          <w:lang w:val="en-US" w:eastAsia="zh-CN"/>
        </w:rPr>
        <w:t xml:space="preserve">nclude in MHI the information of SCG activation/deactivation, e.g., </w:t>
      </w:r>
      <w:r w:rsidR="00B35388" w:rsidRPr="00B35388">
        <w:rPr>
          <w:rFonts w:eastAsia="宋体"/>
          <w:b/>
          <w:bCs/>
          <w:lang w:val="en-US" w:eastAsia="zh-CN"/>
        </w:rPr>
        <w:t>the ratio of time in SCG activated state</w:t>
      </w:r>
      <w:r w:rsidRPr="0033156B">
        <w:rPr>
          <w:rFonts w:eastAsia="宋体" w:hint="eastAsia"/>
          <w:b/>
          <w:bCs/>
          <w:lang w:val="en-US" w:eastAsia="zh-CN"/>
        </w:rPr>
        <w:t>.</w:t>
      </w:r>
    </w:p>
    <w:p w14:paraId="64E8E461" w14:textId="77777777" w:rsidR="003138B7" w:rsidRPr="0033156B" w:rsidRDefault="00663414" w:rsidP="006C5139">
      <w:pPr>
        <w:pStyle w:val="aff"/>
        <w:keepNext/>
        <w:keepLines/>
        <w:pBdr>
          <w:top w:val="single" w:sz="12" w:space="3" w:color="auto"/>
        </w:pBdr>
        <w:overflowPunct w:val="0"/>
        <w:autoSpaceDE w:val="0"/>
        <w:autoSpaceDN w:val="0"/>
        <w:adjustRightInd w:val="0"/>
        <w:spacing w:afterLines="50" w:after="120"/>
        <w:ind w:leftChars="0" w:left="0" w:firstLine="0"/>
        <w:textAlignment w:val="baseline"/>
        <w:outlineLvl w:val="0"/>
        <w:rPr>
          <w:rFonts w:ascii="Arial" w:eastAsiaTheme="minorEastAsia" w:hAnsi="Arial" w:cs="Arial"/>
          <w:b/>
          <w:bCs/>
          <w:sz w:val="32"/>
          <w:szCs w:val="32"/>
          <w:lang w:val="en-US" w:eastAsia="zh-CN"/>
        </w:rPr>
      </w:pPr>
      <w:r w:rsidRPr="0033156B">
        <w:rPr>
          <w:rFonts w:ascii="Arial" w:eastAsiaTheme="minorEastAsia" w:hAnsi="Arial" w:cs="Arial"/>
          <w:b/>
          <w:bCs/>
          <w:sz w:val="32"/>
          <w:szCs w:val="32"/>
          <w:lang w:val="en-US" w:eastAsia="zh-CN"/>
        </w:rPr>
        <w:t>3 Conclusion</w:t>
      </w:r>
    </w:p>
    <w:p w14:paraId="5A7987A5" w14:textId="28CACAD2" w:rsidR="003138B7" w:rsidRPr="00BE3EDA" w:rsidRDefault="00987F47" w:rsidP="00BE3EDA">
      <w:pPr>
        <w:spacing w:beforeLines="50" w:before="120" w:afterLines="50" w:after="120"/>
        <w:jc w:val="both"/>
        <w:rPr>
          <w:rFonts w:eastAsia="宋体"/>
          <w:lang w:eastAsia="zh-CN"/>
        </w:rPr>
      </w:pPr>
      <w:r w:rsidRPr="0033156B">
        <w:rPr>
          <w:rStyle w:val="IvDbodytextChar"/>
          <w:rFonts w:ascii="Times New Roman" w:hAnsi="Times New Roman" w:cs="Times New Roman"/>
          <w:lang w:eastAsia="zh-CN"/>
        </w:rPr>
        <w:t>This contribution provides our consideration</w:t>
      </w:r>
      <w:r w:rsidRPr="0033156B">
        <w:rPr>
          <w:rStyle w:val="IvDbodytextChar"/>
          <w:rFonts w:ascii="Times New Roman" w:eastAsiaTheme="minorEastAsia" w:hAnsi="Times New Roman" w:cs="Times New Roman"/>
          <w:lang w:eastAsia="zh-CN"/>
        </w:rPr>
        <w:t>s</w:t>
      </w:r>
      <w:r w:rsidRPr="0033156B">
        <w:rPr>
          <w:rStyle w:val="IvDbodytextChar"/>
          <w:rFonts w:ascii="Times New Roman" w:hAnsi="Times New Roman" w:cs="Times New Roman"/>
          <w:lang w:eastAsia="zh-CN"/>
        </w:rPr>
        <w:t xml:space="preserve"> on the MHI</w:t>
      </w:r>
      <w:r w:rsidR="009907A1">
        <w:rPr>
          <w:rStyle w:val="IvDbodytextChar"/>
          <w:rFonts w:ascii="Times New Roman" w:eastAsiaTheme="minorEastAsia" w:hAnsi="Times New Roman" w:cs="Times New Roman" w:hint="eastAsia"/>
          <w:lang w:eastAsia="zh-CN"/>
        </w:rPr>
        <w:t>/UHI</w:t>
      </w:r>
      <w:r w:rsidRPr="0033156B">
        <w:rPr>
          <w:rStyle w:val="IvDbodytextChar"/>
          <w:rFonts w:ascii="Times New Roman" w:hAnsi="Times New Roman" w:cs="Times New Roman"/>
          <w:lang w:eastAsia="zh-CN"/>
        </w:rPr>
        <w:t xml:space="preserve"> enhancement for SCG activation and deactivation, </w:t>
      </w:r>
      <w:r w:rsidR="009907A1">
        <w:rPr>
          <w:rStyle w:val="IvDbodytextChar"/>
          <w:rFonts w:ascii="Times New Roman" w:eastAsiaTheme="minorEastAsia" w:hAnsi="Times New Roman" w:cs="Times New Roman" w:hint="eastAsia"/>
          <w:lang w:eastAsia="zh-CN"/>
        </w:rPr>
        <w:t>enabl</w:t>
      </w:r>
      <w:r w:rsidR="00244560">
        <w:rPr>
          <w:rStyle w:val="IvDbodytextChar"/>
          <w:rFonts w:ascii="Times New Roman" w:eastAsiaTheme="minorEastAsia" w:hAnsi="Times New Roman" w:cs="Times New Roman" w:hint="eastAsia"/>
          <w:lang w:eastAsia="zh-CN"/>
        </w:rPr>
        <w:t>ing</w:t>
      </w:r>
      <w:r w:rsidRPr="0033156B">
        <w:rPr>
          <w:rStyle w:val="IvDbodytextChar"/>
          <w:rFonts w:ascii="Times New Roman" w:hAnsi="Times New Roman" w:cs="Times New Roman"/>
          <w:lang w:eastAsia="zh-CN"/>
        </w:rPr>
        <w:t xml:space="preserve"> </w:t>
      </w:r>
      <w:r w:rsidRPr="0033156B">
        <w:rPr>
          <w:color w:val="000000"/>
        </w:rPr>
        <w:t xml:space="preserve">network </w:t>
      </w:r>
      <w:r w:rsidR="00244560">
        <w:rPr>
          <w:rFonts w:hint="eastAsia"/>
          <w:color w:val="000000"/>
          <w:lang w:eastAsia="zh-CN"/>
        </w:rPr>
        <w:t xml:space="preserve">to </w:t>
      </w:r>
      <w:r w:rsidRPr="0033156B">
        <w:rPr>
          <w:color w:val="000000"/>
        </w:rPr>
        <w:t>understand the actual utilization of Dual Connectivity and further optimize the configuration of Dual Connectivity</w:t>
      </w:r>
      <w:r w:rsidR="00B072F8" w:rsidRPr="0033156B">
        <w:rPr>
          <w:color w:val="000000"/>
          <w:lang w:eastAsia="zh-CN"/>
        </w:rPr>
        <w:t>,</w:t>
      </w:r>
      <w:r w:rsidRPr="0033156B">
        <w:rPr>
          <w:rFonts w:eastAsia="宋体"/>
          <w:lang w:eastAsia="zh-CN"/>
        </w:rPr>
        <w:t xml:space="preserve"> following</w:t>
      </w:r>
      <w:r w:rsidRPr="0033156B">
        <w:rPr>
          <w:rFonts w:eastAsia="宋体"/>
          <w:lang w:val="en-US" w:eastAsia="zh-CN"/>
        </w:rPr>
        <w:t xml:space="preserve"> observations and </w:t>
      </w:r>
      <w:r w:rsidRPr="0033156B">
        <w:rPr>
          <w:rFonts w:eastAsia="宋体"/>
          <w:lang w:eastAsia="zh-CN"/>
        </w:rPr>
        <w:t>proposal</w:t>
      </w:r>
      <w:r w:rsidR="00B072F8" w:rsidRPr="0033156B">
        <w:rPr>
          <w:rFonts w:eastAsia="宋体"/>
          <w:lang w:eastAsia="zh-CN"/>
        </w:rPr>
        <w:t xml:space="preserve"> are made</w:t>
      </w:r>
      <w:r w:rsidRPr="0033156B">
        <w:rPr>
          <w:rFonts w:eastAsia="宋体"/>
          <w:lang w:eastAsia="zh-CN"/>
        </w:rPr>
        <w:t>:</w:t>
      </w:r>
    </w:p>
    <w:p w14:paraId="08349F43" w14:textId="63B3F183" w:rsidR="003138B7" w:rsidRDefault="00244560" w:rsidP="00012283">
      <w:pPr>
        <w:snapToGrid w:val="0"/>
        <w:jc w:val="both"/>
        <w:rPr>
          <w:rFonts w:eastAsia="宋体"/>
          <w:b/>
          <w:bCs/>
          <w:lang w:val="en-US" w:eastAsia="zh-CN"/>
        </w:rPr>
      </w:pPr>
      <w:r w:rsidRPr="00C25972">
        <w:rPr>
          <w:rFonts w:eastAsia="宋体" w:hint="eastAsia"/>
          <w:b/>
          <w:bCs/>
          <w:lang w:val="en-US" w:eastAsia="zh-CN"/>
        </w:rPr>
        <w:lastRenderedPageBreak/>
        <w:t>Observation 1:</w:t>
      </w:r>
      <w:r>
        <w:rPr>
          <w:rFonts w:eastAsia="宋体" w:hint="eastAsia"/>
          <w:b/>
          <w:bCs/>
          <w:lang w:val="en-US" w:eastAsia="zh-CN"/>
        </w:rPr>
        <w:t xml:space="preserve"> </w:t>
      </w:r>
      <w:r w:rsidR="00374FC0">
        <w:rPr>
          <w:rFonts w:eastAsia="宋体" w:hint="eastAsia"/>
          <w:b/>
          <w:bCs/>
          <w:lang w:val="en-US" w:eastAsia="zh-CN"/>
        </w:rPr>
        <w:t>T</w:t>
      </w:r>
      <w:r w:rsidR="00374FC0" w:rsidRPr="00C25972">
        <w:rPr>
          <w:rFonts w:eastAsia="宋体" w:hint="eastAsia"/>
          <w:b/>
          <w:bCs/>
          <w:lang w:val="en-US" w:eastAsia="zh-CN"/>
        </w:rPr>
        <w:t>he MHI and UHI</w:t>
      </w:r>
      <w:r w:rsidR="00374FC0">
        <w:rPr>
          <w:rFonts w:eastAsia="宋体" w:hint="eastAsia"/>
          <w:b/>
          <w:bCs/>
          <w:lang w:val="en-US" w:eastAsia="zh-CN"/>
        </w:rPr>
        <w:t xml:space="preserve"> for SCG </w:t>
      </w:r>
      <w:r w:rsidR="00B605A0">
        <w:rPr>
          <w:rFonts w:eastAsia="宋体" w:hint="eastAsia"/>
          <w:b/>
          <w:bCs/>
          <w:lang w:val="en-US" w:eastAsia="zh-CN"/>
        </w:rPr>
        <w:t>help</w:t>
      </w:r>
      <w:r w:rsidR="00374FC0">
        <w:rPr>
          <w:rFonts w:eastAsia="宋体" w:hint="eastAsia"/>
          <w:b/>
          <w:bCs/>
          <w:lang w:val="en-US" w:eastAsia="zh-CN"/>
        </w:rPr>
        <w:t xml:space="preserve"> </w:t>
      </w:r>
      <w:r w:rsidR="00374FC0" w:rsidRPr="00C25972">
        <w:rPr>
          <w:rFonts w:eastAsia="宋体" w:hint="eastAsia"/>
          <w:b/>
          <w:bCs/>
          <w:lang w:val="en-US" w:eastAsia="zh-CN"/>
        </w:rPr>
        <w:t>t</w:t>
      </w:r>
      <w:r w:rsidR="00374FC0" w:rsidRPr="00C25972">
        <w:rPr>
          <w:rFonts w:eastAsia="宋体"/>
          <w:b/>
          <w:bCs/>
          <w:lang w:val="en-US" w:eastAsia="zh-CN"/>
        </w:rPr>
        <w:t>he network</w:t>
      </w:r>
      <w:r w:rsidR="00374FC0">
        <w:rPr>
          <w:rFonts w:eastAsia="宋体" w:hint="eastAsia"/>
          <w:b/>
          <w:bCs/>
          <w:lang w:val="en-US" w:eastAsia="zh-CN"/>
        </w:rPr>
        <w:t xml:space="preserve"> </w:t>
      </w:r>
      <w:r w:rsidR="00374FC0" w:rsidRPr="00C25972">
        <w:rPr>
          <w:rFonts w:eastAsia="宋体"/>
          <w:b/>
          <w:bCs/>
          <w:lang w:val="en-US" w:eastAsia="zh-CN"/>
        </w:rPr>
        <w:t>understand</w:t>
      </w:r>
      <w:r w:rsidR="00374FC0" w:rsidRPr="00374FC0">
        <w:rPr>
          <w:rFonts w:eastAsia="宋体"/>
          <w:b/>
          <w:bCs/>
          <w:lang w:val="en-US" w:eastAsia="zh-CN"/>
        </w:rPr>
        <w:t xml:space="preserve"> coverage of the SN, enable fast DC setup, and adjust SCG mobility parameters, so that the frequent ping pong PSCell change or PSCell change failure could be mitigated.</w:t>
      </w:r>
    </w:p>
    <w:p w14:paraId="4EAA82FD" w14:textId="0F5F73BA" w:rsidR="00244560" w:rsidRPr="00952CCE" w:rsidRDefault="00952CCE" w:rsidP="00952CCE">
      <w:pPr>
        <w:spacing w:after="120"/>
        <w:jc w:val="both"/>
        <w:rPr>
          <w:rFonts w:eastAsia="宋体"/>
          <w:b/>
          <w:bCs/>
          <w:lang w:val="en-US" w:eastAsia="zh-CN"/>
        </w:rPr>
      </w:pPr>
      <w:r w:rsidRPr="0033156B">
        <w:rPr>
          <w:rFonts w:eastAsia="宋体" w:hint="eastAsia"/>
          <w:b/>
          <w:bCs/>
          <w:lang w:val="en-US" w:eastAsia="zh-CN"/>
        </w:rPr>
        <w:t xml:space="preserve">Observation </w:t>
      </w:r>
      <w:r>
        <w:rPr>
          <w:rFonts w:eastAsia="宋体" w:hint="eastAsia"/>
          <w:b/>
          <w:bCs/>
          <w:lang w:val="en-US" w:eastAsia="zh-CN"/>
        </w:rPr>
        <w:t>2</w:t>
      </w:r>
      <w:r w:rsidRPr="0033156B">
        <w:rPr>
          <w:rFonts w:eastAsia="宋体" w:hint="eastAsia"/>
          <w:b/>
          <w:bCs/>
          <w:lang w:val="en-US" w:eastAsia="zh-CN"/>
        </w:rPr>
        <w:t xml:space="preserve">: </w:t>
      </w:r>
      <w:r>
        <w:rPr>
          <w:rFonts w:eastAsia="宋体" w:hint="eastAsia"/>
          <w:b/>
          <w:bCs/>
          <w:lang w:val="en-US" w:eastAsia="zh-CN"/>
        </w:rPr>
        <w:t>T</w:t>
      </w:r>
      <w:r w:rsidRPr="0033156B">
        <w:rPr>
          <w:rFonts w:eastAsia="宋体" w:hint="eastAsia"/>
          <w:b/>
          <w:bCs/>
          <w:lang w:val="en-US" w:eastAsia="zh-CN"/>
        </w:rPr>
        <w:t>he information of SCG activation and/or deactivation</w:t>
      </w:r>
      <w:r>
        <w:rPr>
          <w:rFonts w:eastAsia="宋体" w:hint="eastAsia"/>
          <w:b/>
          <w:bCs/>
          <w:lang w:val="en-US" w:eastAsia="zh-CN"/>
        </w:rPr>
        <w:t>,</w:t>
      </w:r>
      <w:r w:rsidRPr="00012283">
        <w:rPr>
          <w:rFonts w:eastAsia="宋体" w:hint="eastAsia"/>
          <w:b/>
          <w:bCs/>
          <w:lang w:val="en-US" w:eastAsia="zh-CN"/>
        </w:rPr>
        <w:t xml:space="preserve"> </w:t>
      </w:r>
      <w:r w:rsidRPr="0033156B">
        <w:rPr>
          <w:rFonts w:eastAsia="宋体" w:hint="eastAsia"/>
          <w:b/>
          <w:bCs/>
          <w:lang w:val="en-US" w:eastAsia="zh-CN"/>
        </w:rPr>
        <w:t xml:space="preserve">e.g., </w:t>
      </w:r>
      <w:r>
        <w:rPr>
          <w:rFonts w:eastAsia="宋体" w:hint="eastAsia"/>
          <w:b/>
          <w:bCs/>
          <w:lang w:val="en-US" w:eastAsia="zh-CN"/>
        </w:rPr>
        <w:t xml:space="preserve">the </w:t>
      </w:r>
      <w:r w:rsidRPr="00952CCE">
        <w:rPr>
          <w:rFonts w:eastAsia="宋体"/>
          <w:b/>
          <w:bCs/>
          <w:lang w:val="en-US" w:eastAsia="zh-CN"/>
        </w:rPr>
        <w:t>relative time in SCG activated state</w:t>
      </w:r>
      <w:r>
        <w:rPr>
          <w:rFonts w:eastAsia="宋体" w:hint="eastAsia"/>
          <w:b/>
          <w:bCs/>
          <w:lang w:val="en-US" w:eastAsia="zh-CN"/>
        </w:rPr>
        <w:t>,</w:t>
      </w:r>
      <w:r w:rsidRPr="0033156B">
        <w:rPr>
          <w:rFonts w:eastAsia="宋体" w:hint="eastAsia"/>
          <w:b/>
          <w:bCs/>
          <w:lang w:val="en-US" w:eastAsia="zh-CN"/>
        </w:rPr>
        <w:t xml:space="preserve"> could help the network understand the actual utilization of Dual Connectivity and further optimize the configuration of Dual Connectivity.</w:t>
      </w:r>
    </w:p>
    <w:p w14:paraId="3E52C29F" w14:textId="5AD898E6" w:rsidR="00E52B25" w:rsidRPr="00E52B25" w:rsidRDefault="00E52B25" w:rsidP="00E52B25">
      <w:pPr>
        <w:spacing w:after="120"/>
        <w:jc w:val="both"/>
        <w:rPr>
          <w:rFonts w:eastAsia="宋体"/>
          <w:b/>
          <w:bCs/>
          <w:lang w:eastAsia="zh-CN"/>
        </w:rPr>
      </w:pPr>
      <w:r w:rsidRPr="00E52B25">
        <w:rPr>
          <w:rFonts w:eastAsia="宋体" w:hint="eastAsia"/>
          <w:b/>
          <w:bCs/>
          <w:lang w:eastAsia="zh-CN"/>
        </w:rPr>
        <w:t xml:space="preserve">Observation 3: </w:t>
      </w:r>
      <w:r w:rsidRPr="00E52B25">
        <w:rPr>
          <w:rFonts w:eastAsia="宋体"/>
          <w:b/>
          <w:bCs/>
          <w:lang w:eastAsia="zh-CN"/>
        </w:rPr>
        <w:t>The discussion on the benefit of the UE-based solution boils down to whether we should support scenarios where the UE is connected with SCG moved to idle and then transition to connected again.</w:t>
      </w:r>
    </w:p>
    <w:p w14:paraId="2B7D3F5F" w14:textId="273D667C" w:rsidR="00244560" w:rsidRDefault="00244560" w:rsidP="00012283">
      <w:pPr>
        <w:snapToGrid w:val="0"/>
        <w:jc w:val="both"/>
        <w:rPr>
          <w:rFonts w:eastAsia="宋体"/>
          <w:b/>
          <w:bCs/>
          <w:lang w:val="en-US" w:eastAsia="zh-CN"/>
        </w:rPr>
      </w:pPr>
      <w:r w:rsidRPr="0046387A">
        <w:rPr>
          <w:rFonts w:eastAsia="宋体" w:hint="eastAsia"/>
          <w:b/>
          <w:bCs/>
          <w:lang w:val="en-US" w:eastAsia="zh-CN"/>
        </w:rPr>
        <w:t xml:space="preserve">Observation </w:t>
      </w:r>
      <w:r w:rsidR="00E52B25">
        <w:rPr>
          <w:rFonts w:eastAsia="宋体" w:hint="eastAsia"/>
          <w:b/>
          <w:bCs/>
          <w:lang w:val="en-US" w:eastAsia="zh-CN"/>
        </w:rPr>
        <w:t>4</w:t>
      </w:r>
      <w:r w:rsidRPr="0046387A">
        <w:rPr>
          <w:rFonts w:eastAsia="宋体" w:hint="eastAsia"/>
          <w:b/>
          <w:bCs/>
          <w:lang w:val="en-US" w:eastAsia="zh-CN"/>
        </w:rPr>
        <w:t xml:space="preserve">: Only UE could record the whole mobility </w:t>
      </w:r>
      <w:r w:rsidRPr="0046387A">
        <w:rPr>
          <w:rFonts w:eastAsia="宋体"/>
          <w:b/>
          <w:bCs/>
          <w:lang w:val="en-US" w:eastAsia="zh-CN"/>
        </w:rPr>
        <w:t>history</w:t>
      </w:r>
      <w:r w:rsidRPr="0046387A">
        <w:rPr>
          <w:rFonts w:eastAsia="宋体" w:hint="eastAsia"/>
          <w:b/>
          <w:bCs/>
          <w:lang w:val="en-US" w:eastAsia="zh-CN"/>
        </w:rPr>
        <w:t xml:space="preserve"> information, i</w:t>
      </w:r>
      <w:r w:rsidRPr="0046387A">
        <w:rPr>
          <w:rFonts w:eastAsia="宋体"/>
          <w:b/>
          <w:bCs/>
          <w:lang w:val="en-US" w:eastAsia="zh-CN"/>
        </w:rPr>
        <w:t>nclud</w:t>
      </w:r>
      <w:r w:rsidRPr="0046387A">
        <w:rPr>
          <w:rFonts w:eastAsia="宋体" w:hint="eastAsia"/>
          <w:b/>
          <w:bCs/>
          <w:lang w:val="en-US" w:eastAsia="zh-CN"/>
        </w:rPr>
        <w:t>ing</w:t>
      </w:r>
      <w:r w:rsidRPr="0046387A">
        <w:rPr>
          <w:rFonts w:eastAsia="宋体"/>
          <w:b/>
          <w:bCs/>
          <w:lang w:val="en-US" w:eastAsia="zh-CN"/>
        </w:rPr>
        <w:t xml:space="preserve"> cells visited in RRC_IDLE, and RRC_CONNECTED states</w:t>
      </w:r>
      <w:r>
        <w:rPr>
          <w:rFonts w:eastAsia="宋体" w:hint="eastAsia"/>
          <w:b/>
          <w:bCs/>
          <w:lang w:val="en-US" w:eastAsia="zh-CN"/>
        </w:rPr>
        <w:t>. The network could only record the mobility information when UE is</w:t>
      </w:r>
      <w:r>
        <w:rPr>
          <w:rFonts w:eastAsia="宋体"/>
          <w:b/>
          <w:bCs/>
          <w:lang w:val="en-US" w:eastAsia="zh-CN"/>
        </w:rPr>
        <w:t xml:space="preserve"> </w:t>
      </w:r>
      <w:r>
        <w:rPr>
          <w:rFonts w:eastAsia="宋体" w:hint="eastAsia"/>
          <w:b/>
          <w:bCs/>
          <w:lang w:val="en-US" w:eastAsia="zh-CN"/>
        </w:rPr>
        <w:t xml:space="preserve">in </w:t>
      </w:r>
      <w:r w:rsidRPr="0046387A">
        <w:rPr>
          <w:rFonts w:eastAsia="宋体"/>
          <w:b/>
          <w:bCs/>
          <w:lang w:val="en-US" w:eastAsia="zh-CN"/>
        </w:rPr>
        <w:t>RRC_CONNECTED state</w:t>
      </w:r>
      <w:r>
        <w:rPr>
          <w:rFonts w:eastAsia="宋体" w:hint="eastAsia"/>
          <w:b/>
          <w:bCs/>
          <w:lang w:val="en-US" w:eastAsia="zh-CN"/>
        </w:rPr>
        <w:t xml:space="preserve">, and </w:t>
      </w:r>
      <w:r>
        <w:rPr>
          <w:rFonts w:eastAsia="宋体"/>
          <w:b/>
          <w:bCs/>
          <w:lang w:val="en-US" w:eastAsia="zh-CN"/>
        </w:rPr>
        <w:t xml:space="preserve">the </w:t>
      </w:r>
      <w:r>
        <w:rPr>
          <w:rFonts w:eastAsia="宋体" w:hint="eastAsia"/>
          <w:b/>
          <w:bCs/>
          <w:lang w:val="en-US" w:eastAsia="zh-CN"/>
        </w:rPr>
        <w:t xml:space="preserve">information of </w:t>
      </w:r>
      <w:r w:rsidRPr="0046387A">
        <w:rPr>
          <w:rFonts w:eastAsia="宋体"/>
          <w:b/>
          <w:bCs/>
          <w:lang w:val="en-US" w:eastAsia="zh-CN"/>
        </w:rPr>
        <w:t>RRC_IDLE</w:t>
      </w:r>
      <w:r>
        <w:rPr>
          <w:rFonts w:eastAsia="宋体" w:hint="eastAsia"/>
          <w:b/>
          <w:bCs/>
          <w:lang w:val="en-US" w:eastAsia="zh-CN"/>
        </w:rPr>
        <w:t xml:space="preserve"> is lost.</w:t>
      </w:r>
    </w:p>
    <w:p w14:paraId="17BD6FDC" w14:textId="5971902D" w:rsidR="00244560" w:rsidRDefault="00244560" w:rsidP="008E1E2B">
      <w:pPr>
        <w:snapToGrid w:val="0"/>
        <w:jc w:val="both"/>
        <w:rPr>
          <w:rFonts w:eastAsia="宋体"/>
          <w:b/>
          <w:bCs/>
          <w:lang w:val="en-US" w:eastAsia="zh-CN"/>
        </w:rPr>
      </w:pPr>
      <w:r w:rsidRPr="0046387A">
        <w:rPr>
          <w:rFonts w:eastAsia="宋体" w:hint="eastAsia"/>
          <w:b/>
          <w:bCs/>
          <w:lang w:val="en-US" w:eastAsia="zh-CN"/>
        </w:rPr>
        <w:t xml:space="preserve">Observation </w:t>
      </w:r>
      <w:r w:rsidR="00E52B25">
        <w:rPr>
          <w:rFonts w:eastAsia="宋体" w:hint="eastAsia"/>
          <w:b/>
          <w:bCs/>
          <w:lang w:val="en-US" w:eastAsia="zh-CN"/>
        </w:rPr>
        <w:t>5</w:t>
      </w:r>
      <w:r w:rsidRPr="0046387A">
        <w:rPr>
          <w:rFonts w:eastAsia="宋体" w:hint="eastAsia"/>
          <w:b/>
          <w:bCs/>
          <w:lang w:val="en-US" w:eastAsia="zh-CN"/>
        </w:rPr>
        <w:t xml:space="preserve">: </w:t>
      </w:r>
      <w:r w:rsidRPr="000D1396">
        <w:rPr>
          <w:rFonts w:eastAsia="宋体" w:hint="eastAsia"/>
          <w:b/>
          <w:bCs/>
          <w:lang w:val="en-US" w:eastAsia="zh-CN"/>
        </w:rPr>
        <w:t>NW could not link the</w:t>
      </w:r>
      <w:r>
        <w:rPr>
          <w:rFonts w:eastAsia="宋体" w:hint="eastAsia"/>
          <w:b/>
          <w:bCs/>
          <w:lang w:val="en-US" w:eastAsia="zh-CN"/>
        </w:rPr>
        <w:t xml:space="preserve"> Mobility Information of UE when UE transits to </w:t>
      </w:r>
      <w:r w:rsidRPr="0046387A">
        <w:rPr>
          <w:rFonts w:eastAsia="宋体"/>
          <w:b/>
          <w:bCs/>
          <w:lang w:val="en-US" w:eastAsia="zh-CN"/>
        </w:rPr>
        <w:t>RRC_IDLE</w:t>
      </w:r>
      <w:r>
        <w:rPr>
          <w:rFonts w:eastAsia="宋体" w:hint="eastAsia"/>
          <w:b/>
          <w:bCs/>
          <w:lang w:val="en-US" w:eastAsia="zh-CN"/>
        </w:rPr>
        <w:t xml:space="preserve"> and comes back to </w:t>
      </w:r>
      <w:r w:rsidRPr="0046387A">
        <w:rPr>
          <w:rFonts w:eastAsia="宋体"/>
          <w:b/>
          <w:bCs/>
          <w:lang w:val="en-US" w:eastAsia="zh-CN"/>
        </w:rPr>
        <w:t>RRC_CONNECTED</w:t>
      </w:r>
      <w:r>
        <w:rPr>
          <w:rFonts w:eastAsia="宋体" w:hint="eastAsia"/>
          <w:b/>
          <w:bCs/>
          <w:lang w:val="en-US" w:eastAsia="zh-CN"/>
        </w:rPr>
        <w:t xml:space="preserve">. </w:t>
      </w:r>
    </w:p>
    <w:p w14:paraId="48162191" w14:textId="3A656C64" w:rsidR="00175B62" w:rsidRDefault="00175B62" w:rsidP="00175B62">
      <w:pPr>
        <w:snapToGrid w:val="0"/>
        <w:jc w:val="both"/>
        <w:rPr>
          <w:rFonts w:eastAsia="宋体"/>
          <w:b/>
          <w:bCs/>
          <w:lang w:val="en-US" w:eastAsia="zh-CN"/>
        </w:rPr>
      </w:pPr>
      <w:r>
        <w:rPr>
          <w:rFonts w:eastAsia="宋体" w:hint="eastAsia"/>
          <w:b/>
          <w:bCs/>
          <w:lang w:val="en-US" w:eastAsia="zh-CN"/>
        </w:rPr>
        <w:t xml:space="preserve">Proposal </w:t>
      </w:r>
      <w:r w:rsidR="0020506A">
        <w:rPr>
          <w:rFonts w:eastAsia="宋体" w:hint="eastAsia"/>
          <w:b/>
          <w:bCs/>
          <w:lang w:val="en-US" w:eastAsia="zh-CN"/>
        </w:rPr>
        <w:t>1</w:t>
      </w:r>
      <w:r>
        <w:rPr>
          <w:rFonts w:eastAsia="宋体" w:hint="eastAsia"/>
          <w:b/>
          <w:bCs/>
          <w:lang w:val="en-US" w:eastAsia="zh-CN"/>
        </w:rPr>
        <w:t>: T</w:t>
      </w:r>
      <w:r w:rsidRPr="00175B62">
        <w:rPr>
          <w:rFonts w:eastAsia="宋体"/>
          <w:b/>
          <w:bCs/>
          <w:lang w:val="en-US" w:eastAsia="zh-CN"/>
        </w:rPr>
        <w:t>he network-based solution is insufficient for the optimization of dual connectivity configuration, and the UE-based solution is needed.</w:t>
      </w:r>
    </w:p>
    <w:p w14:paraId="449B5FF7" w14:textId="65DB9B93" w:rsidR="00244560" w:rsidRPr="00244560" w:rsidRDefault="00175B62" w:rsidP="00175B62">
      <w:pPr>
        <w:snapToGrid w:val="0"/>
        <w:jc w:val="both"/>
        <w:rPr>
          <w:rFonts w:eastAsia="宋体"/>
          <w:b/>
          <w:bCs/>
          <w:lang w:val="en-US" w:eastAsia="zh-CN"/>
        </w:rPr>
      </w:pPr>
      <w:r w:rsidRPr="0033156B">
        <w:rPr>
          <w:rFonts w:eastAsia="宋体" w:hint="eastAsia"/>
          <w:b/>
          <w:bCs/>
          <w:lang w:val="en-US" w:eastAsia="zh-CN"/>
        </w:rPr>
        <w:t>Proposal</w:t>
      </w:r>
      <w:r>
        <w:rPr>
          <w:rFonts w:eastAsia="宋体" w:hint="eastAsia"/>
          <w:b/>
          <w:bCs/>
          <w:lang w:val="en-US" w:eastAsia="zh-CN"/>
        </w:rPr>
        <w:t xml:space="preserve"> </w:t>
      </w:r>
      <w:r w:rsidR="0020506A">
        <w:rPr>
          <w:rFonts w:eastAsia="宋体" w:hint="eastAsia"/>
          <w:b/>
          <w:bCs/>
          <w:lang w:val="en-US" w:eastAsia="zh-CN"/>
        </w:rPr>
        <w:t>2</w:t>
      </w:r>
      <w:r w:rsidRPr="0033156B">
        <w:rPr>
          <w:rFonts w:eastAsia="宋体" w:hint="eastAsia"/>
          <w:b/>
          <w:bCs/>
          <w:lang w:val="en-US" w:eastAsia="zh-CN"/>
        </w:rPr>
        <w:t xml:space="preserve">: </w:t>
      </w:r>
      <w:r>
        <w:rPr>
          <w:rFonts w:eastAsia="宋体" w:hint="eastAsia"/>
          <w:b/>
          <w:bCs/>
          <w:lang w:val="en-US" w:eastAsia="zh-CN"/>
        </w:rPr>
        <w:t>It is proposed to i</w:t>
      </w:r>
      <w:r w:rsidRPr="0033156B">
        <w:rPr>
          <w:rFonts w:eastAsia="宋体" w:hint="eastAsia"/>
          <w:b/>
          <w:bCs/>
          <w:lang w:val="en-US" w:eastAsia="zh-CN"/>
        </w:rPr>
        <w:t xml:space="preserve">nclude in MHI the information of SCG activation/deactivation, e.g., </w:t>
      </w:r>
      <w:r w:rsidR="00B35388" w:rsidRPr="00B35388">
        <w:rPr>
          <w:rFonts w:eastAsia="宋体"/>
          <w:b/>
          <w:bCs/>
          <w:lang w:val="en-US" w:eastAsia="zh-CN"/>
        </w:rPr>
        <w:t>the ratio of time in SCG activated state</w:t>
      </w:r>
      <w:r w:rsidRPr="0033156B">
        <w:rPr>
          <w:rFonts w:eastAsia="宋体" w:hint="eastAsia"/>
          <w:b/>
          <w:bCs/>
          <w:lang w:val="en-US" w:eastAsia="zh-CN"/>
        </w:rPr>
        <w:t>.</w:t>
      </w:r>
    </w:p>
    <w:p w14:paraId="65CE7978" w14:textId="77777777" w:rsidR="003138B7" w:rsidRPr="0033156B" w:rsidRDefault="00663414">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sidRPr="0033156B">
        <w:rPr>
          <w:rFonts w:ascii="Arial" w:eastAsiaTheme="minorEastAsia" w:hAnsi="Arial" w:cs="Arial"/>
          <w:b/>
          <w:bCs/>
          <w:sz w:val="32"/>
          <w:szCs w:val="32"/>
          <w:lang w:val="en-US" w:eastAsia="zh-CN"/>
        </w:rPr>
        <w:t>Reference</w:t>
      </w:r>
    </w:p>
    <w:p w14:paraId="340C74B0" w14:textId="5AF9BFD3" w:rsidR="003138B7" w:rsidRPr="0033156B" w:rsidRDefault="00845CA2" w:rsidP="00102CEE">
      <w:pPr>
        <w:snapToGrid w:val="0"/>
        <w:spacing w:afterLines="50" w:after="120"/>
        <w:jc w:val="both"/>
        <w:rPr>
          <w:lang w:val="en-US" w:eastAsia="zh-CN"/>
        </w:rPr>
      </w:pPr>
      <w:r>
        <w:rPr>
          <w:rFonts w:hint="eastAsia"/>
          <w:lang w:val="en-US" w:eastAsia="zh-CN"/>
        </w:rPr>
        <w:t>[1]</w:t>
      </w:r>
      <w:r>
        <w:rPr>
          <w:lang w:val="en-US" w:eastAsia="zh-CN"/>
        </w:rPr>
        <w:tab/>
      </w:r>
      <w:r w:rsidR="006B4E1F" w:rsidRPr="006B4E1F">
        <w:rPr>
          <w:lang w:val="en-US" w:eastAsia="zh-CN"/>
        </w:rPr>
        <w:t>Draft_R2_12</w:t>
      </w:r>
      <w:r w:rsidR="004619F7">
        <w:rPr>
          <w:rFonts w:hint="eastAsia"/>
          <w:lang w:val="en-US" w:eastAsia="zh-CN"/>
        </w:rPr>
        <w:t>7</w:t>
      </w:r>
      <w:r w:rsidR="006B4E1F" w:rsidRPr="006B4E1F">
        <w:rPr>
          <w:lang w:val="en-US" w:eastAsia="zh-CN"/>
        </w:rPr>
        <w:t>_Meeting_Report</w:t>
      </w:r>
    </w:p>
    <w:p w14:paraId="5CE553CF" w14:textId="78B7F4A5" w:rsidR="003138B7" w:rsidRDefault="00845CA2" w:rsidP="00102CEE">
      <w:pPr>
        <w:snapToGrid w:val="0"/>
        <w:spacing w:afterLines="50" w:after="120"/>
        <w:ind w:left="284" w:hangingChars="142" w:hanging="284"/>
        <w:jc w:val="both"/>
        <w:rPr>
          <w:lang w:val="en-US" w:eastAsia="zh-CN"/>
        </w:rPr>
      </w:pPr>
      <w:r>
        <w:rPr>
          <w:rFonts w:hint="eastAsia"/>
          <w:lang w:val="en-US" w:eastAsia="zh-CN"/>
        </w:rPr>
        <w:t>[2]</w:t>
      </w:r>
      <w:r>
        <w:rPr>
          <w:lang w:val="en-US" w:eastAsia="zh-CN"/>
        </w:rPr>
        <w:tab/>
      </w:r>
      <w:r w:rsidR="004619F7" w:rsidRPr="004619F7">
        <w:rPr>
          <w:lang w:val="en-US" w:eastAsia="zh-CN"/>
        </w:rPr>
        <w:t>R2-2407664</w:t>
      </w:r>
      <w:r>
        <w:rPr>
          <w:rFonts w:hint="eastAsia"/>
          <w:lang w:val="en-US" w:eastAsia="zh-CN"/>
        </w:rPr>
        <w:t xml:space="preserve">, </w:t>
      </w:r>
      <w:r w:rsidR="004619F7" w:rsidRPr="004619F7">
        <w:rPr>
          <w:rFonts w:cs="Arial"/>
          <w:szCs w:val="24"/>
        </w:rPr>
        <w:t>LS on MHI enhancement solution for SCG deactivation/activation</w:t>
      </w:r>
      <w:r>
        <w:rPr>
          <w:rFonts w:cs="Arial" w:hint="eastAsia"/>
          <w:szCs w:val="24"/>
          <w:lang w:eastAsia="zh-CN"/>
        </w:rPr>
        <w:t xml:space="preserve">, </w:t>
      </w:r>
      <w:r w:rsidR="004619F7">
        <w:rPr>
          <w:rFonts w:cs="Arial" w:hint="eastAsia"/>
          <w:szCs w:val="24"/>
          <w:lang w:eastAsia="zh-CN"/>
        </w:rPr>
        <w:t>CMCC</w:t>
      </w:r>
      <w:r>
        <w:rPr>
          <w:rFonts w:cs="Arial" w:hint="eastAsia"/>
          <w:szCs w:val="24"/>
          <w:lang w:eastAsia="zh-CN"/>
        </w:rPr>
        <w:t xml:space="preserve"> </w:t>
      </w:r>
    </w:p>
    <w:sectPr w:rsidR="003138B7">
      <w:headerReference w:type="default" r:id="rId12"/>
      <w:foot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34BB14" w14:textId="77777777" w:rsidR="00DC36EC" w:rsidRDefault="00DC36EC">
      <w:pPr>
        <w:spacing w:after="0"/>
      </w:pPr>
      <w:r>
        <w:separator/>
      </w:r>
    </w:p>
  </w:endnote>
  <w:endnote w:type="continuationSeparator" w:id="0">
    <w:p w14:paraId="600853C3" w14:textId="77777777" w:rsidR="00DC36EC" w:rsidRDefault="00DC36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5324488"/>
      <w:docPartObj>
        <w:docPartGallery w:val="Page Numbers (Bottom of Page)"/>
        <w:docPartUnique/>
      </w:docPartObj>
    </w:sdtPr>
    <w:sdtContent>
      <w:p w14:paraId="14B0AFAB" w14:textId="43898602" w:rsidR="00BA7778" w:rsidRDefault="00BA7778">
        <w:pPr>
          <w:pStyle w:val="ae"/>
        </w:pPr>
        <w:r>
          <w:fldChar w:fldCharType="begin"/>
        </w:r>
        <w:r>
          <w:instrText>PAGE   \* MERGEFORMAT</w:instrText>
        </w:r>
        <w:r>
          <w:fldChar w:fldCharType="separate"/>
        </w:r>
        <w:r w:rsidR="00A05251" w:rsidRPr="00A05251">
          <w:rPr>
            <w:noProof/>
            <w:lang w:val="zh-CN" w:eastAsia="zh-CN"/>
          </w:rPr>
          <w:t>2</w:t>
        </w:r>
        <w:r>
          <w:fldChar w:fldCharType="end"/>
        </w:r>
      </w:p>
    </w:sdtContent>
  </w:sdt>
  <w:p w14:paraId="78C60C44" w14:textId="77777777" w:rsidR="00BA7778" w:rsidRDefault="00BA7778" w:rsidP="0058242F">
    <w:pPr>
      <w:pStyle w:val="ae"/>
      <w:jc w:val="left"/>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1764BE" w14:textId="77777777" w:rsidR="00DC36EC" w:rsidRDefault="00DC36EC">
      <w:pPr>
        <w:spacing w:after="0"/>
      </w:pPr>
      <w:r>
        <w:separator/>
      </w:r>
    </w:p>
  </w:footnote>
  <w:footnote w:type="continuationSeparator" w:id="0">
    <w:p w14:paraId="75B93081" w14:textId="77777777" w:rsidR="00DC36EC" w:rsidRDefault="00DC36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BD2AF" w14:textId="77777777" w:rsidR="003138B7" w:rsidRDefault="00663414">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EDDFEE4"/>
    <w:multiLevelType w:val="singleLevel"/>
    <w:tmpl w:val="CEDDFEE4"/>
    <w:lvl w:ilvl="0">
      <w:start w:val="1"/>
      <w:numFmt w:val="decimal"/>
      <w:suff w:val="space"/>
      <w:lvlText w:val="[%1]"/>
      <w:lvlJc w:val="left"/>
      <w:rPr>
        <w:rFonts w:hint="default"/>
        <w:sz w:val="20"/>
        <w:szCs w:val="20"/>
      </w:rPr>
    </w:lvl>
  </w:abstractNum>
  <w:abstractNum w:abstractNumId="1" w15:restartNumberingAfterBreak="0">
    <w:nsid w:val="10053D45"/>
    <w:multiLevelType w:val="singleLevel"/>
    <w:tmpl w:val="10053D45"/>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66739034">
    <w:abstractNumId w:val="3"/>
  </w:num>
  <w:num w:numId="2" w16cid:durableId="742293216">
    <w:abstractNumId w:val="4"/>
  </w:num>
  <w:num w:numId="3" w16cid:durableId="1152327609">
    <w:abstractNumId w:val="2"/>
  </w:num>
  <w:num w:numId="4" w16cid:durableId="710691298">
    <w:abstractNumId w:val="5"/>
  </w:num>
  <w:num w:numId="5" w16cid:durableId="966281567">
    <w:abstractNumId w:val="1"/>
  </w:num>
  <w:num w:numId="6" w16cid:durableId="126287930">
    <w:abstractNumId w:val="0"/>
  </w:num>
  <w:num w:numId="7" w16cid:durableId="13785502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2DB5"/>
    <w:rsid w:val="000117B6"/>
    <w:rsid w:val="00012187"/>
    <w:rsid w:val="00012283"/>
    <w:rsid w:val="00012970"/>
    <w:rsid w:val="00016146"/>
    <w:rsid w:val="00021A02"/>
    <w:rsid w:val="00022E4A"/>
    <w:rsid w:val="0002489A"/>
    <w:rsid w:val="00026169"/>
    <w:rsid w:val="0002670B"/>
    <w:rsid w:val="00027F52"/>
    <w:rsid w:val="00035F30"/>
    <w:rsid w:val="0004054C"/>
    <w:rsid w:val="00040D91"/>
    <w:rsid w:val="00041EB8"/>
    <w:rsid w:val="00045A57"/>
    <w:rsid w:val="0005049A"/>
    <w:rsid w:val="000550DD"/>
    <w:rsid w:val="00055C2D"/>
    <w:rsid w:val="00055DEE"/>
    <w:rsid w:val="0005629F"/>
    <w:rsid w:val="00061DE4"/>
    <w:rsid w:val="00062A48"/>
    <w:rsid w:val="0006372E"/>
    <w:rsid w:val="0006671E"/>
    <w:rsid w:val="00067E94"/>
    <w:rsid w:val="00071B04"/>
    <w:rsid w:val="0007277E"/>
    <w:rsid w:val="00075314"/>
    <w:rsid w:val="00076151"/>
    <w:rsid w:val="000774F6"/>
    <w:rsid w:val="0008025F"/>
    <w:rsid w:val="0008108D"/>
    <w:rsid w:val="000811BE"/>
    <w:rsid w:val="000818CC"/>
    <w:rsid w:val="00084B5D"/>
    <w:rsid w:val="0008549A"/>
    <w:rsid w:val="000909FC"/>
    <w:rsid w:val="000936EF"/>
    <w:rsid w:val="00093D09"/>
    <w:rsid w:val="000958E4"/>
    <w:rsid w:val="000A1B78"/>
    <w:rsid w:val="000A3338"/>
    <w:rsid w:val="000A3CE5"/>
    <w:rsid w:val="000A3EC6"/>
    <w:rsid w:val="000A5B96"/>
    <w:rsid w:val="000A6394"/>
    <w:rsid w:val="000B188E"/>
    <w:rsid w:val="000B3478"/>
    <w:rsid w:val="000B7FED"/>
    <w:rsid w:val="000C038A"/>
    <w:rsid w:val="000C0F26"/>
    <w:rsid w:val="000C1D4D"/>
    <w:rsid w:val="000C2569"/>
    <w:rsid w:val="000C5835"/>
    <w:rsid w:val="000C6246"/>
    <w:rsid w:val="000C6598"/>
    <w:rsid w:val="000C6F1A"/>
    <w:rsid w:val="000C76B3"/>
    <w:rsid w:val="000D1396"/>
    <w:rsid w:val="000D44B3"/>
    <w:rsid w:val="000E4731"/>
    <w:rsid w:val="000E6411"/>
    <w:rsid w:val="000E7FF2"/>
    <w:rsid w:val="000F1289"/>
    <w:rsid w:val="000F2C4A"/>
    <w:rsid w:val="000F3076"/>
    <w:rsid w:val="000F3EC2"/>
    <w:rsid w:val="000F428B"/>
    <w:rsid w:val="000F47CD"/>
    <w:rsid w:val="000F629D"/>
    <w:rsid w:val="000F71D6"/>
    <w:rsid w:val="00101127"/>
    <w:rsid w:val="00101C55"/>
    <w:rsid w:val="00102CEE"/>
    <w:rsid w:val="0010752D"/>
    <w:rsid w:val="0011211D"/>
    <w:rsid w:val="001125AB"/>
    <w:rsid w:val="001151B5"/>
    <w:rsid w:val="00117BA9"/>
    <w:rsid w:val="00121282"/>
    <w:rsid w:val="00123853"/>
    <w:rsid w:val="001249C9"/>
    <w:rsid w:val="00125C9B"/>
    <w:rsid w:val="001262AF"/>
    <w:rsid w:val="00132542"/>
    <w:rsid w:val="00133593"/>
    <w:rsid w:val="00133856"/>
    <w:rsid w:val="00134FF2"/>
    <w:rsid w:val="001350EF"/>
    <w:rsid w:val="00135EB1"/>
    <w:rsid w:val="00141B93"/>
    <w:rsid w:val="00145D43"/>
    <w:rsid w:val="00145F3B"/>
    <w:rsid w:val="00146E06"/>
    <w:rsid w:val="0014732E"/>
    <w:rsid w:val="00150E4C"/>
    <w:rsid w:val="001546D6"/>
    <w:rsid w:val="0016109E"/>
    <w:rsid w:val="00165457"/>
    <w:rsid w:val="00165FC8"/>
    <w:rsid w:val="00167A28"/>
    <w:rsid w:val="001738B0"/>
    <w:rsid w:val="00173B05"/>
    <w:rsid w:val="00174E6A"/>
    <w:rsid w:val="00175B62"/>
    <w:rsid w:val="00177574"/>
    <w:rsid w:val="001822CD"/>
    <w:rsid w:val="001830A9"/>
    <w:rsid w:val="001832C5"/>
    <w:rsid w:val="00184B2B"/>
    <w:rsid w:val="00192C46"/>
    <w:rsid w:val="001941DC"/>
    <w:rsid w:val="00196EEA"/>
    <w:rsid w:val="001A08B3"/>
    <w:rsid w:val="001A2F7C"/>
    <w:rsid w:val="001A4FCE"/>
    <w:rsid w:val="001A626C"/>
    <w:rsid w:val="001A7B0A"/>
    <w:rsid w:val="001A7B60"/>
    <w:rsid w:val="001B5101"/>
    <w:rsid w:val="001B52F0"/>
    <w:rsid w:val="001B6AC8"/>
    <w:rsid w:val="001B7899"/>
    <w:rsid w:val="001B7A65"/>
    <w:rsid w:val="001C2206"/>
    <w:rsid w:val="001C312A"/>
    <w:rsid w:val="001C35FF"/>
    <w:rsid w:val="001C4C8C"/>
    <w:rsid w:val="001C6138"/>
    <w:rsid w:val="001C624E"/>
    <w:rsid w:val="001C7C36"/>
    <w:rsid w:val="001C7DF8"/>
    <w:rsid w:val="001D08B7"/>
    <w:rsid w:val="001D12AE"/>
    <w:rsid w:val="001D2049"/>
    <w:rsid w:val="001D3388"/>
    <w:rsid w:val="001D3C08"/>
    <w:rsid w:val="001D6675"/>
    <w:rsid w:val="001D6B44"/>
    <w:rsid w:val="001E03D2"/>
    <w:rsid w:val="001E0FF8"/>
    <w:rsid w:val="001E41F3"/>
    <w:rsid w:val="001E5BEF"/>
    <w:rsid w:val="001E60AD"/>
    <w:rsid w:val="001E7CC0"/>
    <w:rsid w:val="001F63C4"/>
    <w:rsid w:val="001F7A0D"/>
    <w:rsid w:val="001F7B2E"/>
    <w:rsid w:val="001F7DED"/>
    <w:rsid w:val="00201E66"/>
    <w:rsid w:val="00202B3C"/>
    <w:rsid w:val="00202EA2"/>
    <w:rsid w:val="0020506A"/>
    <w:rsid w:val="00205E2E"/>
    <w:rsid w:val="00206DEB"/>
    <w:rsid w:val="00207DEE"/>
    <w:rsid w:val="00210693"/>
    <w:rsid w:val="00211A2A"/>
    <w:rsid w:val="002150A7"/>
    <w:rsid w:val="00216743"/>
    <w:rsid w:val="00224A69"/>
    <w:rsid w:val="00225D70"/>
    <w:rsid w:val="00226ACD"/>
    <w:rsid w:val="00231518"/>
    <w:rsid w:val="00231748"/>
    <w:rsid w:val="0023586D"/>
    <w:rsid w:val="002369E0"/>
    <w:rsid w:val="00240C84"/>
    <w:rsid w:val="00240D23"/>
    <w:rsid w:val="002429AF"/>
    <w:rsid w:val="00243181"/>
    <w:rsid w:val="00244560"/>
    <w:rsid w:val="00244B39"/>
    <w:rsid w:val="00246301"/>
    <w:rsid w:val="002542FA"/>
    <w:rsid w:val="0025584A"/>
    <w:rsid w:val="0026004D"/>
    <w:rsid w:val="0026110A"/>
    <w:rsid w:val="00262459"/>
    <w:rsid w:val="00262715"/>
    <w:rsid w:val="00263400"/>
    <w:rsid w:val="002640DD"/>
    <w:rsid w:val="0026424B"/>
    <w:rsid w:val="00264375"/>
    <w:rsid w:val="00264893"/>
    <w:rsid w:val="00273A37"/>
    <w:rsid w:val="00275D12"/>
    <w:rsid w:val="00276A61"/>
    <w:rsid w:val="00280BD3"/>
    <w:rsid w:val="00280D10"/>
    <w:rsid w:val="00280F6F"/>
    <w:rsid w:val="00282E05"/>
    <w:rsid w:val="00284FEB"/>
    <w:rsid w:val="002860C4"/>
    <w:rsid w:val="0029183C"/>
    <w:rsid w:val="002926EA"/>
    <w:rsid w:val="00292767"/>
    <w:rsid w:val="00294982"/>
    <w:rsid w:val="002A01B5"/>
    <w:rsid w:val="002A17A0"/>
    <w:rsid w:val="002A23E7"/>
    <w:rsid w:val="002A36E0"/>
    <w:rsid w:val="002B4A50"/>
    <w:rsid w:val="002B5741"/>
    <w:rsid w:val="002B6707"/>
    <w:rsid w:val="002B7D73"/>
    <w:rsid w:val="002C0F89"/>
    <w:rsid w:val="002C3934"/>
    <w:rsid w:val="002C4F89"/>
    <w:rsid w:val="002C7878"/>
    <w:rsid w:val="002D2E5D"/>
    <w:rsid w:val="002D44F5"/>
    <w:rsid w:val="002D6B58"/>
    <w:rsid w:val="002D77D4"/>
    <w:rsid w:val="002E0529"/>
    <w:rsid w:val="002E0D9A"/>
    <w:rsid w:val="002E22A5"/>
    <w:rsid w:val="002E472E"/>
    <w:rsid w:val="002E63C1"/>
    <w:rsid w:val="002E7097"/>
    <w:rsid w:val="002F1F21"/>
    <w:rsid w:val="002F2440"/>
    <w:rsid w:val="002F2B04"/>
    <w:rsid w:val="002F67C6"/>
    <w:rsid w:val="002F6DEC"/>
    <w:rsid w:val="002F6EFB"/>
    <w:rsid w:val="003026CE"/>
    <w:rsid w:val="00302945"/>
    <w:rsid w:val="003031F9"/>
    <w:rsid w:val="00303A88"/>
    <w:rsid w:val="00305409"/>
    <w:rsid w:val="003129F0"/>
    <w:rsid w:val="003138B7"/>
    <w:rsid w:val="00314883"/>
    <w:rsid w:val="00314B6E"/>
    <w:rsid w:val="00314BC8"/>
    <w:rsid w:val="00317907"/>
    <w:rsid w:val="0032089C"/>
    <w:rsid w:val="003267D8"/>
    <w:rsid w:val="0033156B"/>
    <w:rsid w:val="0033247B"/>
    <w:rsid w:val="0033322F"/>
    <w:rsid w:val="003414BA"/>
    <w:rsid w:val="0034184A"/>
    <w:rsid w:val="003432BC"/>
    <w:rsid w:val="0035120A"/>
    <w:rsid w:val="003521B9"/>
    <w:rsid w:val="00352588"/>
    <w:rsid w:val="003535F9"/>
    <w:rsid w:val="0035390E"/>
    <w:rsid w:val="00353B10"/>
    <w:rsid w:val="003609EF"/>
    <w:rsid w:val="00361112"/>
    <w:rsid w:val="00361CA5"/>
    <w:rsid w:val="00362209"/>
    <w:rsid w:val="0036231A"/>
    <w:rsid w:val="00362C24"/>
    <w:rsid w:val="0036422D"/>
    <w:rsid w:val="00364870"/>
    <w:rsid w:val="00365648"/>
    <w:rsid w:val="00366A9D"/>
    <w:rsid w:val="00367B41"/>
    <w:rsid w:val="0037004B"/>
    <w:rsid w:val="0037035F"/>
    <w:rsid w:val="00371014"/>
    <w:rsid w:val="003717F1"/>
    <w:rsid w:val="00372205"/>
    <w:rsid w:val="00372759"/>
    <w:rsid w:val="00373C51"/>
    <w:rsid w:val="00374DD4"/>
    <w:rsid w:val="00374FC0"/>
    <w:rsid w:val="00375E5A"/>
    <w:rsid w:val="00376582"/>
    <w:rsid w:val="00377FC7"/>
    <w:rsid w:val="0038046D"/>
    <w:rsid w:val="00380D3F"/>
    <w:rsid w:val="00381380"/>
    <w:rsid w:val="00381890"/>
    <w:rsid w:val="00384945"/>
    <w:rsid w:val="00386348"/>
    <w:rsid w:val="003914CE"/>
    <w:rsid w:val="00392E2E"/>
    <w:rsid w:val="00394A05"/>
    <w:rsid w:val="003A6EC5"/>
    <w:rsid w:val="003A72F3"/>
    <w:rsid w:val="003A7A98"/>
    <w:rsid w:val="003B04D5"/>
    <w:rsid w:val="003B0F5B"/>
    <w:rsid w:val="003B2C5D"/>
    <w:rsid w:val="003B5B9B"/>
    <w:rsid w:val="003C0613"/>
    <w:rsid w:val="003C2B70"/>
    <w:rsid w:val="003C2C8E"/>
    <w:rsid w:val="003C3872"/>
    <w:rsid w:val="003C5A80"/>
    <w:rsid w:val="003C6792"/>
    <w:rsid w:val="003C7FBE"/>
    <w:rsid w:val="003D0C42"/>
    <w:rsid w:val="003D22E3"/>
    <w:rsid w:val="003D2DF7"/>
    <w:rsid w:val="003D44A0"/>
    <w:rsid w:val="003D4995"/>
    <w:rsid w:val="003D4E57"/>
    <w:rsid w:val="003D7218"/>
    <w:rsid w:val="003D7690"/>
    <w:rsid w:val="003E1A36"/>
    <w:rsid w:val="003F2C8F"/>
    <w:rsid w:val="003F2DD8"/>
    <w:rsid w:val="003F59E6"/>
    <w:rsid w:val="003F60FC"/>
    <w:rsid w:val="003F694E"/>
    <w:rsid w:val="003F6C3E"/>
    <w:rsid w:val="004002D9"/>
    <w:rsid w:val="004006C9"/>
    <w:rsid w:val="00403F0C"/>
    <w:rsid w:val="00404F88"/>
    <w:rsid w:val="0040741B"/>
    <w:rsid w:val="00410371"/>
    <w:rsid w:val="00411CC1"/>
    <w:rsid w:val="00412600"/>
    <w:rsid w:val="00417669"/>
    <w:rsid w:val="004178F5"/>
    <w:rsid w:val="004179B3"/>
    <w:rsid w:val="00420C5B"/>
    <w:rsid w:val="00421791"/>
    <w:rsid w:val="00422630"/>
    <w:rsid w:val="00423476"/>
    <w:rsid w:val="00423FF4"/>
    <w:rsid w:val="004242F1"/>
    <w:rsid w:val="00432521"/>
    <w:rsid w:val="004341BE"/>
    <w:rsid w:val="004374E1"/>
    <w:rsid w:val="00445679"/>
    <w:rsid w:val="0045012C"/>
    <w:rsid w:val="004556ED"/>
    <w:rsid w:val="004557F3"/>
    <w:rsid w:val="00456930"/>
    <w:rsid w:val="00456E83"/>
    <w:rsid w:val="0046142D"/>
    <w:rsid w:val="004614DA"/>
    <w:rsid w:val="004619F7"/>
    <w:rsid w:val="00461B73"/>
    <w:rsid w:val="00462055"/>
    <w:rsid w:val="0046387A"/>
    <w:rsid w:val="00476511"/>
    <w:rsid w:val="00481A4B"/>
    <w:rsid w:val="00482C65"/>
    <w:rsid w:val="00485854"/>
    <w:rsid w:val="00485C80"/>
    <w:rsid w:val="004864E5"/>
    <w:rsid w:val="00486C9A"/>
    <w:rsid w:val="0049290A"/>
    <w:rsid w:val="00492D0C"/>
    <w:rsid w:val="0049579A"/>
    <w:rsid w:val="00496AAC"/>
    <w:rsid w:val="004A1611"/>
    <w:rsid w:val="004B065F"/>
    <w:rsid w:val="004B1A50"/>
    <w:rsid w:val="004B27D2"/>
    <w:rsid w:val="004B2C79"/>
    <w:rsid w:val="004B35EC"/>
    <w:rsid w:val="004B75B7"/>
    <w:rsid w:val="004C7DF0"/>
    <w:rsid w:val="004D2815"/>
    <w:rsid w:val="004D42F1"/>
    <w:rsid w:val="004D591A"/>
    <w:rsid w:val="004D6D5F"/>
    <w:rsid w:val="004E18B9"/>
    <w:rsid w:val="004E29A4"/>
    <w:rsid w:val="004E5008"/>
    <w:rsid w:val="004E65D6"/>
    <w:rsid w:val="004E668A"/>
    <w:rsid w:val="004E6C00"/>
    <w:rsid w:val="004E7092"/>
    <w:rsid w:val="004F0291"/>
    <w:rsid w:val="004F39B9"/>
    <w:rsid w:val="004F5902"/>
    <w:rsid w:val="004F6FA4"/>
    <w:rsid w:val="004F7D05"/>
    <w:rsid w:val="00503C10"/>
    <w:rsid w:val="0050522D"/>
    <w:rsid w:val="005062F7"/>
    <w:rsid w:val="00507574"/>
    <w:rsid w:val="00514288"/>
    <w:rsid w:val="005146F4"/>
    <w:rsid w:val="0051580D"/>
    <w:rsid w:val="00516EF1"/>
    <w:rsid w:val="005209CA"/>
    <w:rsid w:val="00522296"/>
    <w:rsid w:val="0052326D"/>
    <w:rsid w:val="00524A65"/>
    <w:rsid w:val="00526385"/>
    <w:rsid w:val="0053020A"/>
    <w:rsid w:val="005328CE"/>
    <w:rsid w:val="00532F1F"/>
    <w:rsid w:val="00537E50"/>
    <w:rsid w:val="00541A4F"/>
    <w:rsid w:val="00541D88"/>
    <w:rsid w:val="00542A34"/>
    <w:rsid w:val="00544FD8"/>
    <w:rsid w:val="00545886"/>
    <w:rsid w:val="005467D9"/>
    <w:rsid w:val="00547110"/>
    <w:rsid w:val="00547111"/>
    <w:rsid w:val="005473B4"/>
    <w:rsid w:val="00547F55"/>
    <w:rsid w:val="00553404"/>
    <w:rsid w:val="00554246"/>
    <w:rsid w:val="00554C16"/>
    <w:rsid w:val="0055603D"/>
    <w:rsid w:val="0055651D"/>
    <w:rsid w:val="00556E45"/>
    <w:rsid w:val="0056351C"/>
    <w:rsid w:val="005662E6"/>
    <w:rsid w:val="00570224"/>
    <w:rsid w:val="00570BE9"/>
    <w:rsid w:val="005754E9"/>
    <w:rsid w:val="0057628D"/>
    <w:rsid w:val="00580ABF"/>
    <w:rsid w:val="005814E8"/>
    <w:rsid w:val="0058242F"/>
    <w:rsid w:val="005862E6"/>
    <w:rsid w:val="00586F4F"/>
    <w:rsid w:val="005919B6"/>
    <w:rsid w:val="005923B8"/>
    <w:rsid w:val="00592D74"/>
    <w:rsid w:val="00593D8B"/>
    <w:rsid w:val="005A20BE"/>
    <w:rsid w:val="005A76F6"/>
    <w:rsid w:val="005B0000"/>
    <w:rsid w:val="005B08A9"/>
    <w:rsid w:val="005B0C33"/>
    <w:rsid w:val="005B4127"/>
    <w:rsid w:val="005B48FF"/>
    <w:rsid w:val="005B63F5"/>
    <w:rsid w:val="005C0284"/>
    <w:rsid w:val="005C0A7B"/>
    <w:rsid w:val="005C1CEE"/>
    <w:rsid w:val="005C37E4"/>
    <w:rsid w:val="005D01D9"/>
    <w:rsid w:val="005D1EB2"/>
    <w:rsid w:val="005D53F4"/>
    <w:rsid w:val="005D7A9B"/>
    <w:rsid w:val="005E0053"/>
    <w:rsid w:val="005E0B72"/>
    <w:rsid w:val="005E0BD2"/>
    <w:rsid w:val="005E0E4A"/>
    <w:rsid w:val="005E2C44"/>
    <w:rsid w:val="005E2C79"/>
    <w:rsid w:val="005F0559"/>
    <w:rsid w:val="005F1A34"/>
    <w:rsid w:val="005F2414"/>
    <w:rsid w:val="005F2F0C"/>
    <w:rsid w:val="005F3618"/>
    <w:rsid w:val="005F3F73"/>
    <w:rsid w:val="005F4901"/>
    <w:rsid w:val="005F6584"/>
    <w:rsid w:val="00601FBF"/>
    <w:rsid w:val="006045A9"/>
    <w:rsid w:val="00610ACF"/>
    <w:rsid w:val="006112C1"/>
    <w:rsid w:val="00611640"/>
    <w:rsid w:val="00614DFA"/>
    <w:rsid w:val="00615A46"/>
    <w:rsid w:val="00615BDC"/>
    <w:rsid w:val="00616917"/>
    <w:rsid w:val="00616CE8"/>
    <w:rsid w:val="00617137"/>
    <w:rsid w:val="006209BD"/>
    <w:rsid w:val="00621188"/>
    <w:rsid w:val="006221D7"/>
    <w:rsid w:val="00622FB8"/>
    <w:rsid w:val="00623C70"/>
    <w:rsid w:val="00624D91"/>
    <w:rsid w:val="006257ED"/>
    <w:rsid w:val="00625D83"/>
    <w:rsid w:val="006301BA"/>
    <w:rsid w:val="00630D46"/>
    <w:rsid w:val="006321CF"/>
    <w:rsid w:val="0063293B"/>
    <w:rsid w:val="00632DDE"/>
    <w:rsid w:val="0063405A"/>
    <w:rsid w:val="0063488F"/>
    <w:rsid w:val="0063503F"/>
    <w:rsid w:val="0063529F"/>
    <w:rsid w:val="00635EB5"/>
    <w:rsid w:val="00637C03"/>
    <w:rsid w:val="006409ED"/>
    <w:rsid w:val="00646377"/>
    <w:rsid w:val="00650B84"/>
    <w:rsid w:val="006545F1"/>
    <w:rsid w:val="00654F65"/>
    <w:rsid w:val="00655490"/>
    <w:rsid w:val="00656209"/>
    <w:rsid w:val="00660A69"/>
    <w:rsid w:val="00660C31"/>
    <w:rsid w:val="00660D85"/>
    <w:rsid w:val="00661CFE"/>
    <w:rsid w:val="00663414"/>
    <w:rsid w:val="006637D6"/>
    <w:rsid w:val="00665C47"/>
    <w:rsid w:val="00671FA6"/>
    <w:rsid w:val="00680326"/>
    <w:rsid w:val="00681DF9"/>
    <w:rsid w:val="0068400D"/>
    <w:rsid w:val="00686516"/>
    <w:rsid w:val="00690984"/>
    <w:rsid w:val="00695808"/>
    <w:rsid w:val="006A0A44"/>
    <w:rsid w:val="006A4242"/>
    <w:rsid w:val="006A4DA4"/>
    <w:rsid w:val="006A4F15"/>
    <w:rsid w:val="006A7A01"/>
    <w:rsid w:val="006B0D72"/>
    <w:rsid w:val="006B46FB"/>
    <w:rsid w:val="006B4E1F"/>
    <w:rsid w:val="006B5D3C"/>
    <w:rsid w:val="006B62FC"/>
    <w:rsid w:val="006B76C8"/>
    <w:rsid w:val="006C14AB"/>
    <w:rsid w:val="006C3777"/>
    <w:rsid w:val="006C5139"/>
    <w:rsid w:val="006C59C8"/>
    <w:rsid w:val="006C65E0"/>
    <w:rsid w:val="006C77B4"/>
    <w:rsid w:val="006D07F5"/>
    <w:rsid w:val="006D0D37"/>
    <w:rsid w:val="006D2CF6"/>
    <w:rsid w:val="006D5AB0"/>
    <w:rsid w:val="006D6872"/>
    <w:rsid w:val="006D69E6"/>
    <w:rsid w:val="006D71E1"/>
    <w:rsid w:val="006E21FB"/>
    <w:rsid w:val="006E3CCF"/>
    <w:rsid w:val="006E426C"/>
    <w:rsid w:val="006E49B2"/>
    <w:rsid w:val="006E5A71"/>
    <w:rsid w:val="006F1001"/>
    <w:rsid w:val="006F1B2C"/>
    <w:rsid w:val="006F63B7"/>
    <w:rsid w:val="006F6CA3"/>
    <w:rsid w:val="006F6CA8"/>
    <w:rsid w:val="00702010"/>
    <w:rsid w:val="0070282B"/>
    <w:rsid w:val="0070338E"/>
    <w:rsid w:val="00704335"/>
    <w:rsid w:val="00711E6C"/>
    <w:rsid w:val="0071241B"/>
    <w:rsid w:val="007127AE"/>
    <w:rsid w:val="00713BE6"/>
    <w:rsid w:val="0071630C"/>
    <w:rsid w:val="00716DDA"/>
    <w:rsid w:val="00721536"/>
    <w:rsid w:val="00721821"/>
    <w:rsid w:val="0072658A"/>
    <w:rsid w:val="00727A3D"/>
    <w:rsid w:val="00727EE4"/>
    <w:rsid w:val="00730195"/>
    <w:rsid w:val="00733D7E"/>
    <w:rsid w:val="00735509"/>
    <w:rsid w:val="007355EC"/>
    <w:rsid w:val="00737EF3"/>
    <w:rsid w:val="0074463C"/>
    <w:rsid w:val="00746A51"/>
    <w:rsid w:val="007475D3"/>
    <w:rsid w:val="00751145"/>
    <w:rsid w:val="00751193"/>
    <w:rsid w:val="00752054"/>
    <w:rsid w:val="007531C9"/>
    <w:rsid w:val="0075329D"/>
    <w:rsid w:val="00753862"/>
    <w:rsid w:val="007578DF"/>
    <w:rsid w:val="00761203"/>
    <w:rsid w:val="00762651"/>
    <w:rsid w:val="007650A8"/>
    <w:rsid w:val="0076581B"/>
    <w:rsid w:val="0077083C"/>
    <w:rsid w:val="007712D5"/>
    <w:rsid w:val="007724B4"/>
    <w:rsid w:val="007756E7"/>
    <w:rsid w:val="00775BAD"/>
    <w:rsid w:val="007760F7"/>
    <w:rsid w:val="0078287B"/>
    <w:rsid w:val="00784025"/>
    <w:rsid w:val="00785147"/>
    <w:rsid w:val="007871FF"/>
    <w:rsid w:val="00790CA9"/>
    <w:rsid w:val="00792342"/>
    <w:rsid w:val="00792641"/>
    <w:rsid w:val="0079318F"/>
    <w:rsid w:val="00793A77"/>
    <w:rsid w:val="00794140"/>
    <w:rsid w:val="007952E5"/>
    <w:rsid w:val="0079628B"/>
    <w:rsid w:val="007963EA"/>
    <w:rsid w:val="00796FE1"/>
    <w:rsid w:val="007973AA"/>
    <w:rsid w:val="0079747B"/>
    <w:rsid w:val="007977A8"/>
    <w:rsid w:val="007A0234"/>
    <w:rsid w:val="007A1CBD"/>
    <w:rsid w:val="007A7675"/>
    <w:rsid w:val="007B058A"/>
    <w:rsid w:val="007B428C"/>
    <w:rsid w:val="007B512A"/>
    <w:rsid w:val="007B6103"/>
    <w:rsid w:val="007B645B"/>
    <w:rsid w:val="007B744D"/>
    <w:rsid w:val="007C2097"/>
    <w:rsid w:val="007C56AB"/>
    <w:rsid w:val="007C7859"/>
    <w:rsid w:val="007D3E8B"/>
    <w:rsid w:val="007D6A07"/>
    <w:rsid w:val="007E19AA"/>
    <w:rsid w:val="007E29D9"/>
    <w:rsid w:val="007E2EF4"/>
    <w:rsid w:val="007E350A"/>
    <w:rsid w:val="007E3F47"/>
    <w:rsid w:val="007E5C31"/>
    <w:rsid w:val="007E6086"/>
    <w:rsid w:val="007F12C3"/>
    <w:rsid w:val="007F41F2"/>
    <w:rsid w:val="007F5650"/>
    <w:rsid w:val="007F7259"/>
    <w:rsid w:val="008027AA"/>
    <w:rsid w:val="008037BC"/>
    <w:rsid w:val="00803CB4"/>
    <w:rsid w:val="008040A8"/>
    <w:rsid w:val="008067C2"/>
    <w:rsid w:val="00806961"/>
    <w:rsid w:val="0081412D"/>
    <w:rsid w:val="00814D34"/>
    <w:rsid w:val="00816892"/>
    <w:rsid w:val="00821588"/>
    <w:rsid w:val="008231AD"/>
    <w:rsid w:val="008270DE"/>
    <w:rsid w:val="008279FA"/>
    <w:rsid w:val="00830BCD"/>
    <w:rsid w:val="00834A35"/>
    <w:rsid w:val="00835BB9"/>
    <w:rsid w:val="0083624D"/>
    <w:rsid w:val="00840338"/>
    <w:rsid w:val="008431DC"/>
    <w:rsid w:val="00844EF6"/>
    <w:rsid w:val="00845CA2"/>
    <w:rsid w:val="008461E9"/>
    <w:rsid w:val="00847A7B"/>
    <w:rsid w:val="0085268D"/>
    <w:rsid w:val="0085457E"/>
    <w:rsid w:val="0085526B"/>
    <w:rsid w:val="008574F1"/>
    <w:rsid w:val="00860A9C"/>
    <w:rsid w:val="00862584"/>
    <w:rsid w:val="008626E7"/>
    <w:rsid w:val="00863672"/>
    <w:rsid w:val="008657C1"/>
    <w:rsid w:val="008659B7"/>
    <w:rsid w:val="0086737C"/>
    <w:rsid w:val="00867467"/>
    <w:rsid w:val="00867DCB"/>
    <w:rsid w:val="00870EE7"/>
    <w:rsid w:val="00871991"/>
    <w:rsid w:val="00872AD5"/>
    <w:rsid w:val="008748FE"/>
    <w:rsid w:val="00874E0C"/>
    <w:rsid w:val="00874E6A"/>
    <w:rsid w:val="00877EFB"/>
    <w:rsid w:val="0088409C"/>
    <w:rsid w:val="008840F5"/>
    <w:rsid w:val="008863B9"/>
    <w:rsid w:val="0089093E"/>
    <w:rsid w:val="008919F0"/>
    <w:rsid w:val="00891D3A"/>
    <w:rsid w:val="00892748"/>
    <w:rsid w:val="008963FC"/>
    <w:rsid w:val="008A3541"/>
    <w:rsid w:val="008A3A98"/>
    <w:rsid w:val="008A4397"/>
    <w:rsid w:val="008A45A6"/>
    <w:rsid w:val="008B4884"/>
    <w:rsid w:val="008B5632"/>
    <w:rsid w:val="008B705E"/>
    <w:rsid w:val="008B7BD8"/>
    <w:rsid w:val="008C05A4"/>
    <w:rsid w:val="008C7273"/>
    <w:rsid w:val="008D058E"/>
    <w:rsid w:val="008D07E3"/>
    <w:rsid w:val="008D42EE"/>
    <w:rsid w:val="008D44AD"/>
    <w:rsid w:val="008D64C1"/>
    <w:rsid w:val="008D6DF1"/>
    <w:rsid w:val="008E1237"/>
    <w:rsid w:val="008E139B"/>
    <w:rsid w:val="008E1A1D"/>
    <w:rsid w:val="008E1E2B"/>
    <w:rsid w:val="008E52A5"/>
    <w:rsid w:val="008E6341"/>
    <w:rsid w:val="008E687B"/>
    <w:rsid w:val="008E69AB"/>
    <w:rsid w:val="008F0215"/>
    <w:rsid w:val="008F2873"/>
    <w:rsid w:val="008F3789"/>
    <w:rsid w:val="008F3BD5"/>
    <w:rsid w:val="008F686C"/>
    <w:rsid w:val="00902730"/>
    <w:rsid w:val="00903B93"/>
    <w:rsid w:val="009045C2"/>
    <w:rsid w:val="00905E81"/>
    <w:rsid w:val="00913F41"/>
    <w:rsid w:val="009148DE"/>
    <w:rsid w:val="00917ED9"/>
    <w:rsid w:val="009210D6"/>
    <w:rsid w:val="00921309"/>
    <w:rsid w:val="009248FF"/>
    <w:rsid w:val="009274B4"/>
    <w:rsid w:val="009279CF"/>
    <w:rsid w:val="009300F6"/>
    <w:rsid w:val="0093029D"/>
    <w:rsid w:val="009306FC"/>
    <w:rsid w:val="00934323"/>
    <w:rsid w:val="00936BFD"/>
    <w:rsid w:val="0093748F"/>
    <w:rsid w:val="00941E30"/>
    <w:rsid w:val="00946A8A"/>
    <w:rsid w:val="00946BCE"/>
    <w:rsid w:val="00946DB7"/>
    <w:rsid w:val="0094795D"/>
    <w:rsid w:val="00950271"/>
    <w:rsid w:val="00950DA1"/>
    <w:rsid w:val="00952869"/>
    <w:rsid w:val="00952CCE"/>
    <w:rsid w:val="00954D33"/>
    <w:rsid w:val="0095561F"/>
    <w:rsid w:val="00956B6D"/>
    <w:rsid w:val="00960D37"/>
    <w:rsid w:val="00963D77"/>
    <w:rsid w:val="00964D93"/>
    <w:rsid w:val="00965406"/>
    <w:rsid w:val="009657EB"/>
    <w:rsid w:val="0096648B"/>
    <w:rsid w:val="009668E8"/>
    <w:rsid w:val="00971BB4"/>
    <w:rsid w:val="00976DF5"/>
    <w:rsid w:val="009777D9"/>
    <w:rsid w:val="00982327"/>
    <w:rsid w:val="009823C6"/>
    <w:rsid w:val="00983307"/>
    <w:rsid w:val="0098392F"/>
    <w:rsid w:val="00983E3C"/>
    <w:rsid w:val="00985EEF"/>
    <w:rsid w:val="0098687A"/>
    <w:rsid w:val="0098690F"/>
    <w:rsid w:val="00987D25"/>
    <w:rsid w:val="00987F47"/>
    <w:rsid w:val="009907A1"/>
    <w:rsid w:val="00991B88"/>
    <w:rsid w:val="00993032"/>
    <w:rsid w:val="00995438"/>
    <w:rsid w:val="009A153A"/>
    <w:rsid w:val="009A3F9D"/>
    <w:rsid w:val="009A5753"/>
    <w:rsid w:val="009A579D"/>
    <w:rsid w:val="009A75B5"/>
    <w:rsid w:val="009B16BF"/>
    <w:rsid w:val="009B4D74"/>
    <w:rsid w:val="009B5076"/>
    <w:rsid w:val="009B69C9"/>
    <w:rsid w:val="009C16A0"/>
    <w:rsid w:val="009C2961"/>
    <w:rsid w:val="009C5455"/>
    <w:rsid w:val="009C7EDF"/>
    <w:rsid w:val="009D073A"/>
    <w:rsid w:val="009D25D9"/>
    <w:rsid w:val="009D53F3"/>
    <w:rsid w:val="009D5592"/>
    <w:rsid w:val="009D6110"/>
    <w:rsid w:val="009E039D"/>
    <w:rsid w:val="009E0F28"/>
    <w:rsid w:val="009E15A8"/>
    <w:rsid w:val="009E25C1"/>
    <w:rsid w:val="009E27F0"/>
    <w:rsid w:val="009E3297"/>
    <w:rsid w:val="009E74AE"/>
    <w:rsid w:val="009E7B4F"/>
    <w:rsid w:val="009F0ECD"/>
    <w:rsid w:val="009F1B17"/>
    <w:rsid w:val="009F2C5F"/>
    <w:rsid w:val="009F57A5"/>
    <w:rsid w:val="009F5D49"/>
    <w:rsid w:val="009F734F"/>
    <w:rsid w:val="00A013EC"/>
    <w:rsid w:val="00A0197C"/>
    <w:rsid w:val="00A02238"/>
    <w:rsid w:val="00A0363B"/>
    <w:rsid w:val="00A041C0"/>
    <w:rsid w:val="00A05251"/>
    <w:rsid w:val="00A07910"/>
    <w:rsid w:val="00A10481"/>
    <w:rsid w:val="00A12A3F"/>
    <w:rsid w:val="00A13E60"/>
    <w:rsid w:val="00A144AD"/>
    <w:rsid w:val="00A2037E"/>
    <w:rsid w:val="00A24241"/>
    <w:rsid w:val="00A246B6"/>
    <w:rsid w:val="00A25964"/>
    <w:rsid w:val="00A26798"/>
    <w:rsid w:val="00A31632"/>
    <w:rsid w:val="00A32FE7"/>
    <w:rsid w:val="00A35E8F"/>
    <w:rsid w:val="00A36AC8"/>
    <w:rsid w:val="00A37AE6"/>
    <w:rsid w:val="00A37B96"/>
    <w:rsid w:val="00A432DE"/>
    <w:rsid w:val="00A4613C"/>
    <w:rsid w:val="00A469BA"/>
    <w:rsid w:val="00A47043"/>
    <w:rsid w:val="00A47E70"/>
    <w:rsid w:val="00A50CF0"/>
    <w:rsid w:val="00A540B9"/>
    <w:rsid w:val="00A55395"/>
    <w:rsid w:val="00A55D69"/>
    <w:rsid w:val="00A603B6"/>
    <w:rsid w:val="00A60D92"/>
    <w:rsid w:val="00A62C81"/>
    <w:rsid w:val="00A7256C"/>
    <w:rsid w:val="00A7671C"/>
    <w:rsid w:val="00A77923"/>
    <w:rsid w:val="00A81F25"/>
    <w:rsid w:val="00A8212E"/>
    <w:rsid w:val="00A83DCB"/>
    <w:rsid w:val="00A86A9B"/>
    <w:rsid w:val="00A908E8"/>
    <w:rsid w:val="00A9178B"/>
    <w:rsid w:val="00A92B72"/>
    <w:rsid w:val="00A92CA9"/>
    <w:rsid w:val="00A9407F"/>
    <w:rsid w:val="00A95CDE"/>
    <w:rsid w:val="00A96C2A"/>
    <w:rsid w:val="00A977DD"/>
    <w:rsid w:val="00AA2CBC"/>
    <w:rsid w:val="00AA5C0B"/>
    <w:rsid w:val="00AB0757"/>
    <w:rsid w:val="00AB1ED8"/>
    <w:rsid w:val="00AB2F27"/>
    <w:rsid w:val="00AB7A64"/>
    <w:rsid w:val="00AC1DCF"/>
    <w:rsid w:val="00AC34A2"/>
    <w:rsid w:val="00AC5820"/>
    <w:rsid w:val="00AD16BF"/>
    <w:rsid w:val="00AD1CD8"/>
    <w:rsid w:val="00AD7861"/>
    <w:rsid w:val="00AD7CC7"/>
    <w:rsid w:val="00AE3787"/>
    <w:rsid w:val="00AE3D41"/>
    <w:rsid w:val="00AE425F"/>
    <w:rsid w:val="00AE7806"/>
    <w:rsid w:val="00AF01DF"/>
    <w:rsid w:val="00AF14B6"/>
    <w:rsid w:val="00B005D3"/>
    <w:rsid w:val="00B00929"/>
    <w:rsid w:val="00B027F2"/>
    <w:rsid w:val="00B02F55"/>
    <w:rsid w:val="00B0467C"/>
    <w:rsid w:val="00B072F8"/>
    <w:rsid w:val="00B10AB2"/>
    <w:rsid w:val="00B10F9A"/>
    <w:rsid w:val="00B152AC"/>
    <w:rsid w:val="00B170BF"/>
    <w:rsid w:val="00B20C19"/>
    <w:rsid w:val="00B21307"/>
    <w:rsid w:val="00B24E95"/>
    <w:rsid w:val="00B258BB"/>
    <w:rsid w:val="00B27C6C"/>
    <w:rsid w:val="00B31876"/>
    <w:rsid w:val="00B35388"/>
    <w:rsid w:val="00B35E40"/>
    <w:rsid w:val="00B363D2"/>
    <w:rsid w:val="00B415F9"/>
    <w:rsid w:val="00B42873"/>
    <w:rsid w:val="00B46724"/>
    <w:rsid w:val="00B502BF"/>
    <w:rsid w:val="00B50BCC"/>
    <w:rsid w:val="00B51900"/>
    <w:rsid w:val="00B51A4F"/>
    <w:rsid w:val="00B5433A"/>
    <w:rsid w:val="00B55064"/>
    <w:rsid w:val="00B55784"/>
    <w:rsid w:val="00B605A0"/>
    <w:rsid w:val="00B61284"/>
    <w:rsid w:val="00B6268A"/>
    <w:rsid w:val="00B63539"/>
    <w:rsid w:val="00B65040"/>
    <w:rsid w:val="00B665B1"/>
    <w:rsid w:val="00B67B97"/>
    <w:rsid w:val="00B70AD1"/>
    <w:rsid w:val="00B714B8"/>
    <w:rsid w:val="00B7205A"/>
    <w:rsid w:val="00B72FAB"/>
    <w:rsid w:val="00B7497B"/>
    <w:rsid w:val="00B754AB"/>
    <w:rsid w:val="00B768FD"/>
    <w:rsid w:val="00B81155"/>
    <w:rsid w:val="00B83681"/>
    <w:rsid w:val="00B849C8"/>
    <w:rsid w:val="00B84B2B"/>
    <w:rsid w:val="00B858B2"/>
    <w:rsid w:val="00B87612"/>
    <w:rsid w:val="00B91A57"/>
    <w:rsid w:val="00B92A72"/>
    <w:rsid w:val="00B95F77"/>
    <w:rsid w:val="00B968C8"/>
    <w:rsid w:val="00B970BA"/>
    <w:rsid w:val="00BA1E16"/>
    <w:rsid w:val="00BA2CEF"/>
    <w:rsid w:val="00BA37B2"/>
    <w:rsid w:val="00BA3EC5"/>
    <w:rsid w:val="00BA4180"/>
    <w:rsid w:val="00BA51D9"/>
    <w:rsid w:val="00BA63E0"/>
    <w:rsid w:val="00BA7778"/>
    <w:rsid w:val="00BB1665"/>
    <w:rsid w:val="00BB3392"/>
    <w:rsid w:val="00BB5DFC"/>
    <w:rsid w:val="00BB723E"/>
    <w:rsid w:val="00BC0959"/>
    <w:rsid w:val="00BC18DA"/>
    <w:rsid w:val="00BC24B7"/>
    <w:rsid w:val="00BC5850"/>
    <w:rsid w:val="00BC5DD0"/>
    <w:rsid w:val="00BC6918"/>
    <w:rsid w:val="00BD0052"/>
    <w:rsid w:val="00BD279D"/>
    <w:rsid w:val="00BD3579"/>
    <w:rsid w:val="00BD3893"/>
    <w:rsid w:val="00BD3973"/>
    <w:rsid w:val="00BD3F8D"/>
    <w:rsid w:val="00BD404A"/>
    <w:rsid w:val="00BD6BB8"/>
    <w:rsid w:val="00BE060A"/>
    <w:rsid w:val="00BE1D4B"/>
    <w:rsid w:val="00BE300D"/>
    <w:rsid w:val="00BE3EDA"/>
    <w:rsid w:val="00BE44A0"/>
    <w:rsid w:val="00BE6D19"/>
    <w:rsid w:val="00BF260F"/>
    <w:rsid w:val="00BF2C6C"/>
    <w:rsid w:val="00BF306D"/>
    <w:rsid w:val="00BF62C2"/>
    <w:rsid w:val="00BF6BB2"/>
    <w:rsid w:val="00BF7DB9"/>
    <w:rsid w:val="00C02004"/>
    <w:rsid w:val="00C04E2E"/>
    <w:rsid w:val="00C0798E"/>
    <w:rsid w:val="00C10A1F"/>
    <w:rsid w:val="00C1315E"/>
    <w:rsid w:val="00C13BBE"/>
    <w:rsid w:val="00C15129"/>
    <w:rsid w:val="00C2116D"/>
    <w:rsid w:val="00C25972"/>
    <w:rsid w:val="00C3147B"/>
    <w:rsid w:val="00C318B7"/>
    <w:rsid w:val="00C36B02"/>
    <w:rsid w:val="00C36D36"/>
    <w:rsid w:val="00C43356"/>
    <w:rsid w:val="00C45392"/>
    <w:rsid w:val="00C4598B"/>
    <w:rsid w:val="00C460AD"/>
    <w:rsid w:val="00C50EE4"/>
    <w:rsid w:val="00C51C05"/>
    <w:rsid w:val="00C5593E"/>
    <w:rsid w:val="00C55BD6"/>
    <w:rsid w:val="00C6006D"/>
    <w:rsid w:val="00C658E4"/>
    <w:rsid w:val="00C66BA2"/>
    <w:rsid w:val="00C8301D"/>
    <w:rsid w:val="00C83FD0"/>
    <w:rsid w:val="00C84271"/>
    <w:rsid w:val="00C85CF8"/>
    <w:rsid w:val="00C86093"/>
    <w:rsid w:val="00C87C68"/>
    <w:rsid w:val="00C91DAA"/>
    <w:rsid w:val="00C92895"/>
    <w:rsid w:val="00C95985"/>
    <w:rsid w:val="00C97043"/>
    <w:rsid w:val="00CA00EF"/>
    <w:rsid w:val="00CA081E"/>
    <w:rsid w:val="00CA1475"/>
    <w:rsid w:val="00CA29F9"/>
    <w:rsid w:val="00CA5472"/>
    <w:rsid w:val="00CB184D"/>
    <w:rsid w:val="00CB2C8E"/>
    <w:rsid w:val="00CC0A7D"/>
    <w:rsid w:val="00CC14DB"/>
    <w:rsid w:val="00CC1DA3"/>
    <w:rsid w:val="00CC29DA"/>
    <w:rsid w:val="00CC3645"/>
    <w:rsid w:val="00CC39AF"/>
    <w:rsid w:val="00CC411D"/>
    <w:rsid w:val="00CC5026"/>
    <w:rsid w:val="00CC5522"/>
    <w:rsid w:val="00CC68D0"/>
    <w:rsid w:val="00CC7200"/>
    <w:rsid w:val="00CC7306"/>
    <w:rsid w:val="00CD2682"/>
    <w:rsid w:val="00CD2718"/>
    <w:rsid w:val="00CD3C79"/>
    <w:rsid w:val="00CD5399"/>
    <w:rsid w:val="00CD6C6F"/>
    <w:rsid w:val="00CE0BF6"/>
    <w:rsid w:val="00CE1AC8"/>
    <w:rsid w:val="00CE1E0F"/>
    <w:rsid w:val="00CE29ED"/>
    <w:rsid w:val="00CE4F24"/>
    <w:rsid w:val="00CE52BD"/>
    <w:rsid w:val="00CE5E66"/>
    <w:rsid w:val="00CE6397"/>
    <w:rsid w:val="00CE7505"/>
    <w:rsid w:val="00CF25CD"/>
    <w:rsid w:val="00CF4884"/>
    <w:rsid w:val="00CF7C3C"/>
    <w:rsid w:val="00D00E2B"/>
    <w:rsid w:val="00D01530"/>
    <w:rsid w:val="00D03F9A"/>
    <w:rsid w:val="00D05FDC"/>
    <w:rsid w:val="00D0661E"/>
    <w:rsid w:val="00D06D51"/>
    <w:rsid w:val="00D125BD"/>
    <w:rsid w:val="00D13831"/>
    <w:rsid w:val="00D17CF5"/>
    <w:rsid w:val="00D2104D"/>
    <w:rsid w:val="00D212DE"/>
    <w:rsid w:val="00D221B0"/>
    <w:rsid w:val="00D24991"/>
    <w:rsid w:val="00D27071"/>
    <w:rsid w:val="00D2735F"/>
    <w:rsid w:val="00D30091"/>
    <w:rsid w:val="00D33B83"/>
    <w:rsid w:val="00D3752C"/>
    <w:rsid w:val="00D3770D"/>
    <w:rsid w:val="00D413E2"/>
    <w:rsid w:val="00D42799"/>
    <w:rsid w:val="00D432B3"/>
    <w:rsid w:val="00D43D60"/>
    <w:rsid w:val="00D44EDB"/>
    <w:rsid w:val="00D45358"/>
    <w:rsid w:val="00D453B5"/>
    <w:rsid w:val="00D45BEF"/>
    <w:rsid w:val="00D465A8"/>
    <w:rsid w:val="00D4723C"/>
    <w:rsid w:val="00D47853"/>
    <w:rsid w:val="00D50255"/>
    <w:rsid w:val="00D508B7"/>
    <w:rsid w:val="00D50A29"/>
    <w:rsid w:val="00D51502"/>
    <w:rsid w:val="00D51FC9"/>
    <w:rsid w:val="00D52A4B"/>
    <w:rsid w:val="00D54E1E"/>
    <w:rsid w:val="00D55D1A"/>
    <w:rsid w:val="00D5635C"/>
    <w:rsid w:val="00D57343"/>
    <w:rsid w:val="00D6079F"/>
    <w:rsid w:val="00D61736"/>
    <w:rsid w:val="00D62130"/>
    <w:rsid w:val="00D63178"/>
    <w:rsid w:val="00D66520"/>
    <w:rsid w:val="00D67279"/>
    <w:rsid w:val="00D67481"/>
    <w:rsid w:val="00D67FA5"/>
    <w:rsid w:val="00D71E63"/>
    <w:rsid w:val="00D81714"/>
    <w:rsid w:val="00D82523"/>
    <w:rsid w:val="00D85720"/>
    <w:rsid w:val="00D86615"/>
    <w:rsid w:val="00D87443"/>
    <w:rsid w:val="00D917F7"/>
    <w:rsid w:val="00D9206C"/>
    <w:rsid w:val="00D92C46"/>
    <w:rsid w:val="00D92DAA"/>
    <w:rsid w:val="00D93769"/>
    <w:rsid w:val="00D94731"/>
    <w:rsid w:val="00DA2DBF"/>
    <w:rsid w:val="00DA387B"/>
    <w:rsid w:val="00DA4B7E"/>
    <w:rsid w:val="00DA66C3"/>
    <w:rsid w:val="00DA6C90"/>
    <w:rsid w:val="00DB1BFB"/>
    <w:rsid w:val="00DB2563"/>
    <w:rsid w:val="00DB7193"/>
    <w:rsid w:val="00DB7EA4"/>
    <w:rsid w:val="00DC066A"/>
    <w:rsid w:val="00DC1C5E"/>
    <w:rsid w:val="00DC20AA"/>
    <w:rsid w:val="00DC36EC"/>
    <w:rsid w:val="00DC40AE"/>
    <w:rsid w:val="00DC65B8"/>
    <w:rsid w:val="00DC6720"/>
    <w:rsid w:val="00DD0B87"/>
    <w:rsid w:val="00DE1FA2"/>
    <w:rsid w:val="00DE2179"/>
    <w:rsid w:val="00DE21D1"/>
    <w:rsid w:val="00DE34CF"/>
    <w:rsid w:val="00DE3C0F"/>
    <w:rsid w:val="00DE3CBB"/>
    <w:rsid w:val="00DF0651"/>
    <w:rsid w:val="00DF1410"/>
    <w:rsid w:val="00DF2C6B"/>
    <w:rsid w:val="00DF4DA5"/>
    <w:rsid w:val="00DF68A1"/>
    <w:rsid w:val="00E00CC1"/>
    <w:rsid w:val="00E010B8"/>
    <w:rsid w:val="00E02ED7"/>
    <w:rsid w:val="00E043D3"/>
    <w:rsid w:val="00E04AE0"/>
    <w:rsid w:val="00E0532F"/>
    <w:rsid w:val="00E05F19"/>
    <w:rsid w:val="00E0661D"/>
    <w:rsid w:val="00E06A46"/>
    <w:rsid w:val="00E12063"/>
    <w:rsid w:val="00E12809"/>
    <w:rsid w:val="00E13F3D"/>
    <w:rsid w:val="00E153CE"/>
    <w:rsid w:val="00E21083"/>
    <w:rsid w:val="00E226BE"/>
    <w:rsid w:val="00E226F3"/>
    <w:rsid w:val="00E2429F"/>
    <w:rsid w:val="00E25028"/>
    <w:rsid w:val="00E26871"/>
    <w:rsid w:val="00E26AD1"/>
    <w:rsid w:val="00E2718A"/>
    <w:rsid w:val="00E310CB"/>
    <w:rsid w:val="00E327E1"/>
    <w:rsid w:val="00E34898"/>
    <w:rsid w:val="00E35F9F"/>
    <w:rsid w:val="00E37AB7"/>
    <w:rsid w:val="00E406AE"/>
    <w:rsid w:val="00E40FDF"/>
    <w:rsid w:val="00E432FA"/>
    <w:rsid w:val="00E43AC2"/>
    <w:rsid w:val="00E446E2"/>
    <w:rsid w:val="00E44962"/>
    <w:rsid w:val="00E4531E"/>
    <w:rsid w:val="00E526E7"/>
    <w:rsid w:val="00E52B25"/>
    <w:rsid w:val="00E53687"/>
    <w:rsid w:val="00E5506B"/>
    <w:rsid w:val="00E55BA9"/>
    <w:rsid w:val="00E601E8"/>
    <w:rsid w:val="00E614E4"/>
    <w:rsid w:val="00E630F6"/>
    <w:rsid w:val="00E64B5F"/>
    <w:rsid w:val="00E67782"/>
    <w:rsid w:val="00E71383"/>
    <w:rsid w:val="00E725FE"/>
    <w:rsid w:val="00E803A5"/>
    <w:rsid w:val="00E81F16"/>
    <w:rsid w:val="00E86688"/>
    <w:rsid w:val="00E878BF"/>
    <w:rsid w:val="00E91350"/>
    <w:rsid w:val="00E926CD"/>
    <w:rsid w:val="00E943C9"/>
    <w:rsid w:val="00E94EF0"/>
    <w:rsid w:val="00E96ED1"/>
    <w:rsid w:val="00EA14B5"/>
    <w:rsid w:val="00EA2032"/>
    <w:rsid w:val="00EA4C87"/>
    <w:rsid w:val="00EA5623"/>
    <w:rsid w:val="00EA74DA"/>
    <w:rsid w:val="00EB09B7"/>
    <w:rsid w:val="00EB1817"/>
    <w:rsid w:val="00EC1EF9"/>
    <w:rsid w:val="00EC335D"/>
    <w:rsid w:val="00EC39F4"/>
    <w:rsid w:val="00EC67A6"/>
    <w:rsid w:val="00EC694C"/>
    <w:rsid w:val="00ED0518"/>
    <w:rsid w:val="00ED0FDD"/>
    <w:rsid w:val="00ED792C"/>
    <w:rsid w:val="00EE183A"/>
    <w:rsid w:val="00EE2842"/>
    <w:rsid w:val="00EE7D7C"/>
    <w:rsid w:val="00EF0181"/>
    <w:rsid w:val="00EF060F"/>
    <w:rsid w:val="00EF2E00"/>
    <w:rsid w:val="00EF40D6"/>
    <w:rsid w:val="00F001C8"/>
    <w:rsid w:val="00F00984"/>
    <w:rsid w:val="00F0169C"/>
    <w:rsid w:val="00F01B4C"/>
    <w:rsid w:val="00F02B0C"/>
    <w:rsid w:val="00F04E97"/>
    <w:rsid w:val="00F07105"/>
    <w:rsid w:val="00F07155"/>
    <w:rsid w:val="00F10700"/>
    <w:rsid w:val="00F11A27"/>
    <w:rsid w:val="00F123F2"/>
    <w:rsid w:val="00F14961"/>
    <w:rsid w:val="00F15DD5"/>
    <w:rsid w:val="00F21CB9"/>
    <w:rsid w:val="00F24FDD"/>
    <w:rsid w:val="00F25D98"/>
    <w:rsid w:val="00F300FB"/>
    <w:rsid w:val="00F335F1"/>
    <w:rsid w:val="00F34CD1"/>
    <w:rsid w:val="00F37473"/>
    <w:rsid w:val="00F40225"/>
    <w:rsid w:val="00F41ABF"/>
    <w:rsid w:val="00F45C02"/>
    <w:rsid w:val="00F45C08"/>
    <w:rsid w:val="00F55065"/>
    <w:rsid w:val="00F5656B"/>
    <w:rsid w:val="00F56724"/>
    <w:rsid w:val="00F60521"/>
    <w:rsid w:val="00F61782"/>
    <w:rsid w:val="00F62681"/>
    <w:rsid w:val="00F700B1"/>
    <w:rsid w:val="00F71D22"/>
    <w:rsid w:val="00F725B6"/>
    <w:rsid w:val="00F75808"/>
    <w:rsid w:val="00F804FE"/>
    <w:rsid w:val="00F82FA2"/>
    <w:rsid w:val="00F84F4E"/>
    <w:rsid w:val="00F85015"/>
    <w:rsid w:val="00F87113"/>
    <w:rsid w:val="00F920B7"/>
    <w:rsid w:val="00F92856"/>
    <w:rsid w:val="00F95C89"/>
    <w:rsid w:val="00F96149"/>
    <w:rsid w:val="00FA07ED"/>
    <w:rsid w:val="00FA0D0E"/>
    <w:rsid w:val="00FA3C66"/>
    <w:rsid w:val="00FA44FB"/>
    <w:rsid w:val="00FA6308"/>
    <w:rsid w:val="00FA645C"/>
    <w:rsid w:val="00FB0350"/>
    <w:rsid w:val="00FB1CD2"/>
    <w:rsid w:val="00FB6386"/>
    <w:rsid w:val="00FB66CF"/>
    <w:rsid w:val="00FC0E28"/>
    <w:rsid w:val="00FC5959"/>
    <w:rsid w:val="00FC62D8"/>
    <w:rsid w:val="00FD0BB6"/>
    <w:rsid w:val="00FD220F"/>
    <w:rsid w:val="00FD2C34"/>
    <w:rsid w:val="00FD3AE6"/>
    <w:rsid w:val="00FD4024"/>
    <w:rsid w:val="00FD44ED"/>
    <w:rsid w:val="00FD4E93"/>
    <w:rsid w:val="00FD5EF4"/>
    <w:rsid w:val="00FE1E72"/>
    <w:rsid w:val="00FF24F5"/>
    <w:rsid w:val="00FF34A5"/>
    <w:rsid w:val="00FF6A95"/>
    <w:rsid w:val="01365693"/>
    <w:rsid w:val="017D0B9A"/>
    <w:rsid w:val="0183340A"/>
    <w:rsid w:val="019B0920"/>
    <w:rsid w:val="01D824B0"/>
    <w:rsid w:val="01E8200C"/>
    <w:rsid w:val="01F21A32"/>
    <w:rsid w:val="0234382A"/>
    <w:rsid w:val="026D6ADF"/>
    <w:rsid w:val="027302E3"/>
    <w:rsid w:val="02790F37"/>
    <w:rsid w:val="028100E8"/>
    <w:rsid w:val="02A0095B"/>
    <w:rsid w:val="02B5553A"/>
    <w:rsid w:val="02E841EF"/>
    <w:rsid w:val="02F55E6D"/>
    <w:rsid w:val="03051517"/>
    <w:rsid w:val="036B0C65"/>
    <w:rsid w:val="038C6F9A"/>
    <w:rsid w:val="03905CE5"/>
    <w:rsid w:val="039D2DDA"/>
    <w:rsid w:val="03D30207"/>
    <w:rsid w:val="04347716"/>
    <w:rsid w:val="043C3BFF"/>
    <w:rsid w:val="0466129A"/>
    <w:rsid w:val="04824030"/>
    <w:rsid w:val="048707FB"/>
    <w:rsid w:val="05351C19"/>
    <w:rsid w:val="05557E0E"/>
    <w:rsid w:val="058766F7"/>
    <w:rsid w:val="05994508"/>
    <w:rsid w:val="059B0E09"/>
    <w:rsid w:val="05B63088"/>
    <w:rsid w:val="05BA055B"/>
    <w:rsid w:val="05E7262E"/>
    <w:rsid w:val="05E73C3B"/>
    <w:rsid w:val="05E97064"/>
    <w:rsid w:val="064A4560"/>
    <w:rsid w:val="06661F8B"/>
    <w:rsid w:val="067425A5"/>
    <w:rsid w:val="06816101"/>
    <w:rsid w:val="069E7CAD"/>
    <w:rsid w:val="06AF6F07"/>
    <w:rsid w:val="06D27552"/>
    <w:rsid w:val="06E50C75"/>
    <w:rsid w:val="070C5BAF"/>
    <w:rsid w:val="07137DCA"/>
    <w:rsid w:val="07347D71"/>
    <w:rsid w:val="07661D65"/>
    <w:rsid w:val="077C2072"/>
    <w:rsid w:val="078C3330"/>
    <w:rsid w:val="079616D9"/>
    <w:rsid w:val="07C414D3"/>
    <w:rsid w:val="07C746E5"/>
    <w:rsid w:val="07DC1D3C"/>
    <w:rsid w:val="08235712"/>
    <w:rsid w:val="084F1E4E"/>
    <w:rsid w:val="08534B65"/>
    <w:rsid w:val="08662101"/>
    <w:rsid w:val="0881506F"/>
    <w:rsid w:val="0899026A"/>
    <w:rsid w:val="08E60B76"/>
    <w:rsid w:val="08E7401F"/>
    <w:rsid w:val="08F56DEB"/>
    <w:rsid w:val="08F85B47"/>
    <w:rsid w:val="09175EE9"/>
    <w:rsid w:val="09282D93"/>
    <w:rsid w:val="09336C26"/>
    <w:rsid w:val="094677A5"/>
    <w:rsid w:val="09777109"/>
    <w:rsid w:val="097E3BEF"/>
    <w:rsid w:val="097E7AC3"/>
    <w:rsid w:val="09A91F45"/>
    <w:rsid w:val="09B36152"/>
    <w:rsid w:val="09C50586"/>
    <w:rsid w:val="09F62076"/>
    <w:rsid w:val="0A166D79"/>
    <w:rsid w:val="0A2E3B8A"/>
    <w:rsid w:val="0A5029AE"/>
    <w:rsid w:val="0A5A2A60"/>
    <w:rsid w:val="0A7E55F5"/>
    <w:rsid w:val="0A8A2E78"/>
    <w:rsid w:val="0AC4233C"/>
    <w:rsid w:val="0AE34BBD"/>
    <w:rsid w:val="0AE83A13"/>
    <w:rsid w:val="0AF17E80"/>
    <w:rsid w:val="0B682E4D"/>
    <w:rsid w:val="0B9A2898"/>
    <w:rsid w:val="0BAF18E6"/>
    <w:rsid w:val="0BBD3B3C"/>
    <w:rsid w:val="0C054BD0"/>
    <w:rsid w:val="0C277EFD"/>
    <w:rsid w:val="0C295162"/>
    <w:rsid w:val="0C314090"/>
    <w:rsid w:val="0C676A27"/>
    <w:rsid w:val="0C8135CC"/>
    <w:rsid w:val="0C997D34"/>
    <w:rsid w:val="0CAD1693"/>
    <w:rsid w:val="0CB92CEF"/>
    <w:rsid w:val="0CC032C9"/>
    <w:rsid w:val="0CC87686"/>
    <w:rsid w:val="0CD64D09"/>
    <w:rsid w:val="0CFB45A3"/>
    <w:rsid w:val="0D01740C"/>
    <w:rsid w:val="0D05408B"/>
    <w:rsid w:val="0D094666"/>
    <w:rsid w:val="0D2B7F62"/>
    <w:rsid w:val="0D566E02"/>
    <w:rsid w:val="0D643188"/>
    <w:rsid w:val="0D683051"/>
    <w:rsid w:val="0D8036AB"/>
    <w:rsid w:val="0DE43CFC"/>
    <w:rsid w:val="0E4711FC"/>
    <w:rsid w:val="0E4D0C5D"/>
    <w:rsid w:val="0E4D17FE"/>
    <w:rsid w:val="0E4E3FB2"/>
    <w:rsid w:val="0E580E14"/>
    <w:rsid w:val="0E6D5AD4"/>
    <w:rsid w:val="0E771567"/>
    <w:rsid w:val="0E883924"/>
    <w:rsid w:val="0E886766"/>
    <w:rsid w:val="0E891E03"/>
    <w:rsid w:val="0E8B5169"/>
    <w:rsid w:val="0EC07BC1"/>
    <w:rsid w:val="0F10747C"/>
    <w:rsid w:val="0F8354BF"/>
    <w:rsid w:val="0FB00067"/>
    <w:rsid w:val="0FB07345"/>
    <w:rsid w:val="0FBB4C60"/>
    <w:rsid w:val="0FE65B82"/>
    <w:rsid w:val="0FFA08C1"/>
    <w:rsid w:val="0FFC42B6"/>
    <w:rsid w:val="10021775"/>
    <w:rsid w:val="10090E5D"/>
    <w:rsid w:val="10143B4C"/>
    <w:rsid w:val="102F384D"/>
    <w:rsid w:val="10557146"/>
    <w:rsid w:val="107500DA"/>
    <w:rsid w:val="10886D84"/>
    <w:rsid w:val="109C6662"/>
    <w:rsid w:val="10A100D7"/>
    <w:rsid w:val="10AD5F68"/>
    <w:rsid w:val="10B81DA0"/>
    <w:rsid w:val="10D575A9"/>
    <w:rsid w:val="10E05C70"/>
    <w:rsid w:val="10FA61E7"/>
    <w:rsid w:val="112450FF"/>
    <w:rsid w:val="11664236"/>
    <w:rsid w:val="119404AD"/>
    <w:rsid w:val="1199286D"/>
    <w:rsid w:val="11B00A36"/>
    <w:rsid w:val="11C73704"/>
    <w:rsid w:val="11CC0604"/>
    <w:rsid w:val="11D162F3"/>
    <w:rsid w:val="11E175A3"/>
    <w:rsid w:val="11E710C1"/>
    <w:rsid w:val="1209671B"/>
    <w:rsid w:val="12306CE4"/>
    <w:rsid w:val="12321DFA"/>
    <w:rsid w:val="123333BB"/>
    <w:rsid w:val="123639F0"/>
    <w:rsid w:val="123A037F"/>
    <w:rsid w:val="124774B6"/>
    <w:rsid w:val="127C66E3"/>
    <w:rsid w:val="128F16AE"/>
    <w:rsid w:val="12AC4713"/>
    <w:rsid w:val="12B360DE"/>
    <w:rsid w:val="12C322F7"/>
    <w:rsid w:val="12D75AB6"/>
    <w:rsid w:val="12F21243"/>
    <w:rsid w:val="131F396E"/>
    <w:rsid w:val="1327446A"/>
    <w:rsid w:val="134F6298"/>
    <w:rsid w:val="135A06BF"/>
    <w:rsid w:val="137E1A0C"/>
    <w:rsid w:val="13A2482F"/>
    <w:rsid w:val="13A36145"/>
    <w:rsid w:val="13BB275A"/>
    <w:rsid w:val="13CB3A86"/>
    <w:rsid w:val="140932AF"/>
    <w:rsid w:val="140A6DEE"/>
    <w:rsid w:val="144743F3"/>
    <w:rsid w:val="14474549"/>
    <w:rsid w:val="14B0367E"/>
    <w:rsid w:val="14BB7FF9"/>
    <w:rsid w:val="14BD4FEE"/>
    <w:rsid w:val="14D90204"/>
    <w:rsid w:val="152B159B"/>
    <w:rsid w:val="152D08BA"/>
    <w:rsid w:val="155C679B"/>
    <w:rsid w:val="156B77E5"/>
    <w:rsid w:val="157907F0"/>
    <w:rsid w:val="1585721A"/>
    <w:rsid w:val="15862A5E"/>
    <w:rsid w:val="158F7278"/>
    <w:rsid w:val="15AE749F"/>
    <w:rsid w:val="15C25510"/>
    <w:rsid w:val="15FD1BE1"/>
    <w:rsid w:val="16043765"/>
    <w:rsid w:val="16046F2D"/>
    <w:rsid w:val="160C6E52"/>
    <w:rsid w:val="165D4EE1"/>
    <w:rsid w:val="16660D5E"/>
    <w:rsid w:val="16E52A5C"/>
    <w:rsid w:val="16F0470E"/>
    <w:rsid w:val="16F637CA"/>
    <w:rsid w:val="16FE0356"/>
    <w:rsid w:val="17063239"/>
    <w:rsid w:val="17566556"/>
    <w:rsid w:val="176E7D28"/>
    <w:rsid w:val="177A2DB8"/>
    <w:rsid w:val="177C0994"/>
    <w:rsid w:val="1781069F"/>
    <w:rsid w:val="17905436"/>
    <w:rsid w:val="17996E43"/>
    <w:rsid w:val="17B07A3C"/>
    <w:rsid w:val="17B36CF6"/>
    <w:rsid w:val="17E219BD"/>
    <w:rsid w:val="17F379D5"/>
    <w:rsid w:val="18264981"/>
    <w:rsid w:val="18481362"/>
    <w:rsid w:val="184F32E0"/>
    <w:rsid w:val="186220BB"/>
    <w:rsid w:val="18754298"/>
    <w:rsid w:val="18822645"/>
    <w:rsid w:val="18906006"/>
    <w:rsid w:val="189A68E7"/>
    <w:rsid w:val="18AC7176"/>
    <w:rsid w:val="18AE24A4"/>
    <w:rsid w:val="18D8153B"/>
    <w:rsid w:val="18DE3ABB"/>
    <w:rsid w:val="19032ED0"/>
    <w:rsid w:val="190928FD"/>
    <w:rsid w:val="190B63F0"/>
    <w:rsid w:val="193F5CFF"/>
    <w:rsid w:val="1943768D"/>
    <w:rsid w:val="195A3585"/>
    <w:rsid w:val="199A642D"/>
    <w:rsid w:val="19EE22D6"/>
    <w:rsid w:val="19F43C65"/>
    <w:rsid w:val="1A0C15F2"/>
    <w:rsid w:val="1A122C62"/>
    <w:rsid w:val="1A162BC9"/>
    <w:rsid w:val="1A3F62C2"/>
    <w:rsid w:val="1A4D1DAE"/>
    <w:rsid w:val="1A844704"/>
    <w:rsid w:val="1AA90ECC"/>
    <w:rsid w:val="1AAE7424"/>
    <w:rsid w:val="1AE6027C"/>
    <w:rsid w:val="1AF731C9"/>
    <w:rsid w:val="1B2E05DF"/>
    <w:rsid w:val="1B46204F"/>
    <w:rsid w:val="1B474B7F"/>
    <w:rsid w:val="1B537F6D"/>
    <w:rsid w:val="1B6B0D73"/>
    <w:rsid w:val="1B985C4B"/>
    <w:rsid w:val="1B9F1B85"/>
    <w:rsid w:val="1BCE4EAC"/>
    <w:rsid w:val="1BF42236"/>
    <w:rsid w:val="1C087367"/>
    <w:rsid w:val="1C0876C1"/>
    <w:rsid w:val="1C1E7B20"/>
    <w:rsid w:val="1C1F4771"/>
    <w:rsid w:val="1C512181"/>
    <w:rsid w:val="1C5C722A"/>
    <w:rsid w:val="1C5E56D0"/>
    <w:rsid w:val="1C675EC9"/>
    <w:rsid w:val="1C756BA7"/>
    <w:rsid w:val="1C80120B"/>
    <w:rsid w:val="1C820A74"/>
    <w:rsid w:val="1CAD4C67"/>
    <w:rsid w:val="1CB84870"/>
    <w:rsid w:val="1CDB34F3"/>
    <w:rsid w:val="1D295B40"/>
    <w:rsid w:val="1D5860FC"/>
    <w:rsid w:val="1DAD5623"/>
    <w:rsid w:val="1DD377A6"/>
    <w:rsid w:val="1DD45B7E"/>
    <w:rsid w:val="1DDF13CD"/>
    <w:rsid w:val="1DE0617B"/>
    <w:rsid w:val="1DEE3482"/>
    <w:rsid w:val="1E1C0CFB"/>
    <w:rsid w:val="1E1D5F75"/>
    <w:rsid w:val="1E5D7BF2"/>
    <w:rsid w:val="1E944A43"/>
    <w:rsid w:val="1E966DC9"/>
    <w:rsid w:val="1EBC7191"/>
    <w:rsid w:val="1ED63447"/>
    <w:rsid w:val="1EF43328"/>
    <w:rsid w:val="1EF4776E"/>
    <w:rsid w:val="1F011A6A"/>
    <w:rsid w:val="1F037142"/>
    <w:rsid w:val="1F096E77"/>
    <w:rsid w:val="1F321410"/>
    <w:rsid w:val="1F354C71"/>
    <w:rsid w:val="1F767AE9"/>
    <w:rsid w:val="1F8964CB"/>
    <w:rsid w:val="1F9E5842"/>
    <w:rsid w:val="1F9F02AF"/>
    <w:rsid w:val="1FA808BE"/>
    <w:rsid w:val="1FB752C9"/>
    <w:rsid w:val="1FC32A03"/>
    <w:rsid w:val="1FE725CE"/>
    <w:rsid w:val="1FE96788"/>
    <w:rsid w:val="1FF45B7B"/>
    <w:rsid w:val="20076D9A"/>
    <w:rsid w:val="203B057D"/>
    <w:rsid w:val="20531417"/>
    <w:rsid w:val="20581E0B"/>
    <w:rsid w:val="208D0EB9"/>
    <w:rsid w:val="20CF004D"/>
    <w:rsid w:val="20EE3611"/>
    <w:rsid w:val="20EE39E4"/>
    <w:rsid w:val="20FA47D8"/>
    <w:rsid w:val="210C0BC6"/>
    <w:rsid w:val="21AB70A0"/>
    <w:rsid w:val="21B04625"/>
    <w:rsid w:val="21C15E44"/>
    <w:rsid w:val="22024F68"/>
    <w:rsid w:val="220E3993"/>
    <w:rsid w:val="2216237D"/>
    <w:rsid w:val="222447AB"/>
    <w:rsid w:val="222A56F2"/>
    <w:rsid w:val="224B3DFA"/>
    <w:rsid w:val="22515A99"/>
    <w:rsid w:val="22520E8F"/>
    <w:rsid w:val="225C6499"/>
    <w:rsid w:val="225F1E54"/>
    <w:rsid w:val="227F6D6F"/>
    <w:rsid w:val="2291716F"/>
    <w:rsid w:val="229B61AC"/>
    <w:rsid w:val="229C4BB4"/>
    <w:rsid w:val="229F5329"/>
    <w:rsid w:val="22AA2000"/>
    <w:rsid w:val="22AF6734"/>
    <w:rsid w:val="22AF686F"/>
    <w:rsid w:val="22DD608F"/>
    <w:rsid w:val="22ED604F"/>
    <w:rsid w:val="23255AC3"/>
    <w:rsid w:val="23693F28"/>
    <w:rsid w:val="23811813"/>
    <w:rsid w:val="23BB314F"/>
    <w:rsid w:val="23BE6645"/>
    <w:rsid w:val="23DB3E19"/>
    <w:rsid w:val="23F7298C"/>
    <w:rsid w:val="24144B7C"/>
    <w:rsid w:val="24166BE7"/>
    <w:rsid w:val="241B2E80"/>
    <w:rsid w:val="242B79E5"/>
    <w:rsid w:val="24470093"/>
    <w:rsid w:val="2447389C"/>
    <w:rsid w:val="244C591A"/>
    <w:rsid w:val="245C21FE"/>
    <w:rsid w:val="245F329D"/>
    <w:rsid w:val="24832476"/>
    <w:rsid w:val="2486718C"/>
    <w:rsid w:val="2492005F"/>
    <w:rsid w:val="24B40280"/>
    <w:rsid w:val="253B5D82"/>
    <w:rsid w:val="25787562"/>
    <w:rsid w:val="25A3120E"/>
    <w:rsid w:val="25DD4DA6"/>
    <w:rsid w:val="2605035E"/>
    <w:rsid w:val="2610701D"/>
    <w:rsid w:val="26326E4F"/>
    <w:rsid w:val="2647305C"/>
    <w:rsid w:val="26521C05"/>
    <w:rsid w:val="26587CAA"/>
    <w:rsid w:val="265961C6"/>
    <w:rsid w:val="2682230E"/>
    <w:rsid w:val="26C5358D"/>
    <w:rsid w:val="26E37B49"/>
    <w:rsid w:val="26FB3FAA"/>
    <w:rsid w:val="2726208B"/>
    <w:rsid w:val="272F0038"/>
    <w:rsid w:val="27322395"/>
    <w:rsid w:val="274F000B"/>
    <w:rsid w:val="276F5693"/>
    <w:rsid w:val="277C5D95"/>
    <w:rsid w:val="278D43C7"/>
    <w:rsid w:val="27D83C77"/>
    <w:rsid w:val="28021B5C"/>
    <w:rsid w:val="280F5E76"/>
    <w:rsid w:val="283952F3"/>
    <w:rsid w:val="284923A7"/>
    <w:rsid w:val="28702BC6"/>
    <w:rsid w:val="28776B74"/>
    <w:rsid w:val="288E6799"/>
    <w:rsid w:val="28941555"/>
    <w:rsid w:val="28C00939"/>
    <w:rsid w:val="28CA367D"/>
    <w:rsid w:val="2933020F"/>
    <w:rsid w:val="293474CD"/>
    <w:rsid w:val="29420CFC"/>
    <w:rsid w:val="294E3354"/>
    <w:rsid w:val="29566BEE"/>
    <w:rsid w:val="296C070D"/>
    <w:rsid w:val="2976619C"/>
    <w:rsid w:val="297B7724"/>
    <w:rsid w:val="2995236F"/>
    <w:rsid w:val="29B25753"/>
    <w:rsid w:val="29FE45C7"/>
    <w:rsid w:val="2A1D1285"/>
    <w:rsid w:val="2A350494"/>
    <w:rsid w:val="2A3A7FD7"/>
    <w:rsid w:val="2A405005"/>
    <w:rsid w:val="2A45284D"/>
    <w:rsid w:val="2A60336E"/>
    <w:rsid w:val="2A616349"/>
    <w:rsid w:val="2A704AE2"/>
    <w:rsid w:val="2A802AE8"/>
    <w:rsid w:val="2A81244C"/>
    <w:rsid w:val="2A8F7B69"/>
    <w:rsid w:val="2B025DA2"/>
    <w:rsid w:val="2B1B263F"/>
    <w:rsid w:val="2B272F32"/>
    <w:rsid w:val="2BA4734B"/>
    <w:rsid w:val="2BB04B9E"/>
    <w:rsid w:val="2BB60BE7"/>
    <w:rsid w:val="2BCF1427"/>
    <w:rsid w:val="2BD77252"/>
    <w:rsid w:val="2BDF318A"/>
    <w:rsid w:val="2BF644B9"/>
    <w:rsid w:val="2BF854B1"/>
    <w:rsid w:val="2C04684A"/>
    <w:rsid w:val="2C0C2FFC"/>
    <w:rsid w:val="2C19011F"/>
    <w:rsid w:val="2C294CEA"/>
    <w:rsid w:val="2C380910"/>
    <w:rsid w:val="2C421276"/>
    <w:rsid w:val="2C4B3BE1"/>
    <w:rsid w:val="2C535DD8"/>
    <w:rsid w:val="2C684216"/>
    <w:rsid w:val="2C7B79B3"/>
    <w:rsid w:val="2C9C068B"/>
    <w:rsid w:val="2CDF3009"/>
    <w:rsid w:val="2D066057"/>
    <w:rsid w:val="2D1A24D5"/>
    <w:rsid w:val="2D2349C7"/>
    <w:rsid w:val="2D2E07CE"/>
    <w:rsid w:val="2D5C5416"/>
    <w:rsid w:val="2D637F86"/>
    <w:rsid w:val="2DB771E7"/>
    <w:rsid w:val="2DC07F6A"/>
    <w:rsid w:val="2DDE6546"/>
    <w:rsid w:val="2E231986"/>
    <w:rsid w:val="2E2C3D21"/>
    <w:rsid w:val="2E2C79CF"/>
    <w:rsid w:val="2E4D693E"/>
    <w:rsid w:val="2E557AB1"/>
    <w:rsid w:val="2E5E462F"/>
    <w:rsid w:val="2E6A5A60"/>
    <w:rsid w:val="2E6E5EBA"/>
    <w:rsid w:val="2E76495E"/>
    <w:rsid w:val="2EC462EC"/>
    <w:rsid w:val="2ED523E6"/>
    <w:rsid w:val="2EE03D4B"/>
    <w:rsid w:val="2EFA1321"/>
    <w:rsid w:val="2F127411"/>
    <w:rsid w:val="2F27004E"/>
    <w:rsid w:val="2F3A2B5C"/>
    <w:rsid w:val="2F404DFE"/>
    <w:rsid w:val="2F50459E"/>
    <w:rsid w:val="2F803D98"/>
    <w:rsid w:val="2FDB4AFF"/>
    <w:rsid w:val="30124269"/>
    <w:rsid w:val="30293BB4"/>
    <w:rsid w:val="303C49C9"/>
    <w:rsid w:val="30493BC2"/>
    <w:rsid w:val="307A661B"/>
    <w:rsid w:val="309767C4"/>
    <w:rsid w:val="309F3B68"/>
    <w:rsid w:val="30B50004"/>
    <w:rsid w:val="30CB269E"/>
    <w:rsid w:val="30CD1F10"/>
    <w:rsid w:val="31075B7E"/>
    <w:rsid w:val="31136959"/>
    <w:rsid w:val="311A02BA"/>
    <w:rsid w:val="312B2C5E"/>
    <w:rsid w:val="31353647"/>
    <w:rsid w:val="313666CD"/>
    <w:rsid w:val="313960CD"/>
    <w:rsid w:val="313F463D"/>
    <w:rsid w:val="31514CF8"/>
    <w:rsid w:val="315E0A24"/>
    <w:rsid w:val="317503B0"/>
    <w:rsid w:val="31946A67"/>
    <w:rsid w:val="31E971ED"/>
    <w:rsid w:val="31F22330"/>
    <w:rsid w:val="321E5346"/>
    <w:rsid w:val="325A7729"/>
    <w:rsid w:val="32697D44"/>
    <w:rsid w:val="32773EB9"/>
    <w:rsid w:val="32816DF2"/>
    <w:rsid w:val="32E87617"/>
    <w:rsid w:val="33057035"/>
    <w:rsid w:val="33281EF2"/>
    <w:rsid w:val="333B229A"/>
    <w:rsid w:val="3349118B"/>
    <w:rsid w:val="33495B7B"/>
    <w:rsid w:val="33572E75"/>
    <w:rsid w:val="335D6F78"/>
    <w:rsid w:val="336A1C3A"/>
    <w:rsid w:val="33865EC1"/>
    <w:rsid w:val="33C93738"/>
    <w:rsid w:val="33F251A4"/>
    <w:rsid w:val="342527DB"/>
    <w:rsid w:val="344C22E2"/>
    <w:rsid w:val="34716FA1"/>
    <w:rsid w:val="34757CD3"/>
    <w:rsid w:val="34943ED3"/>
    <w:rsid w:val="34C51DA1"/>
    <w:rsid w:val="34E73300"/>
    <w:rsid w:val="34F07385"/>
    <w:rsid w:val="35051E50"/>
    <w:rsid w:val="35151AB8"/>
    <w:rsid w:val="35165EDC"/>
    <w:rsid w:val="352D3206"/>
    <w:rsid w:val="3539003E"/>
    <w:rsid w:val="353E6AFD"/>
    <w:rsid w:val="3557388E"/>
    <w:rsid w:val="35A717A5"/>
    <w:rsid w:val="35D03EEF"/>
    <w:rsid w:val="36102E6E"/>
    <w:rsid w:val="36126056"/>
    <w:rsid w:val="36192602"/>
    <w:rsid w:val="361A541A"/>
    <w:rsid w:val="361B2F76"/>
    <w:rsid w:val="363078F5"/>
    <w:rsid w:val="363203AC"/>
    <w:rsid w:val="36426764"/>
    <w:rsid w:val="36740754"/>
    <w:rsid w:val="3681022E"/>
    <w:rsid w:val="368E4960"/>
    <w:rsid w:val="36AD4E50"/>
    <w:rsid w:val="36B2072C"/>
    <w:rsid w:val="36B37275"/>
    <w:rsid w:val="36D33768"/>
    <w:rsid w:val="372B5157"/>
    <w:rsid w:val="372B58B0"/>
    <w:rsid w:val="373E08C5"/>
    <w:rsid w:val="374F144B"/>
    <w:rsid w:val="37527382"/>
    <w:rsid w:val="37733FFC"/>
    <w:rsid w:val="377D73CD"/>
    <w:rsid w:val="379A70FA"/>
    <w:rsid w:val="379B02B3"/>
    <w:rsid w:val="37B2550E"/>
    <w:rsid w:val="37B349B0"/>
    <w:rsid w:val="37C7238E"/>
    <w:rsid w:val="37E63881"/>
    <w:rsid w:val="37F34E05"/>
    <w:rsid w:val="37F460CF"/>
    <w:rsid w:val="380769FB"/>
    <w:rsid w:val="3825129E"/>
    <w:rsid w:val="38321A3E"/>
    <w:rsid w:val="38394097"/>
    <w:rsid w:val="383E2485"/>
    <w:rsid w:val="384D5722"/>
    <w:rsid w:val="386467C2"/>
    <w:rsid w:val="386B5040"/>
    <w:rsid w:val="389D10ED"/>
    <w:rsid w:val="38B6179F"/>
    <w:rsid w:val="38BB10C1"/>
    <w:rsid w:val="38BF03A8"/>
    <w:rsid w:val="38CC7611"/>
    <w:rsid w:val="38E023C4"/>
    <w:rsid w:val="38F23D8C"/>
    <w:rsid w:val="398B24C2"/>
    <w:rsid w:val="399B6B90"/>
    <w:rsid w:val="39B7661B"/>
    <w:rsid w:val="39EF72AE"/>
    <w:rsid w:val="3A13624C"/>
    <w:rsid w:val="3A3112B6"/>
    <w:rsid w:val="3A653472"/>
    <w:rsid w:val="3A890609"/>
    <w:rsid w:val="3AA6009A"/>
    <w:rsid w:val="3AB1084F"/>
    <w:rsid w:val="3ACA7503"/>
    <w:rsid w:val="3ACD432A"/>
    <w:rsid w:val="3AD71346"/>
    <w:rsid w:val="3ADE2921"/>
    <w:rsid w:val="3AF1514D"/>
    <w:rsid w:val="3AFF0C84"/>
    <w:rsid w:val="3B025A9C"/>
    <w:rsid w:val="3B0A2C7A"/>
    <w:rsid w:val="3B395904"/>
    <w:rsid w:val="3B4C11E5"/>
    <w:rsid w:val="3B6269BD"/>
    <w:rsid w:val="3BAC2349"/>
    <w:rsid w:val="3BB13758"/>
    <w:rsid w:val="3BC15D57"/>
    <w:rsid w:val="3BCD64CF"/>
    <w:rsid w:val="3C2C38C7"/>
    <w:rsid w:val="3C3420E0"/>
    <w:rsid w:val="3C3C376C"/>
    <w:rsid w:val="3C684632"/>
    <w:rsid w:val="3C8D7DF9"/>
    <w:rsid w:val="3C9D4E80"/>
    <w:rsid w:val="3CB91AA9"/>
    <w:rsid w:val="3CE32DBF"/>
    <w:rsid w:val="3CEB36A2"/>
    <w:rsid w:val="3CF277A7"/>
    <w:rsid w:val="3CF80910"/>
    <w:rsid w:val="3D002A49"/>
    <w:rsid w:val="3D032BE5"/>
    <w:rsid w:val="3D20726A"/>
    <w:rsid w:val="3D2C5EEC"/>
    <w:rsid w:val="3D4A4583"/>
    <w:rsid w:val="3D651046"/>
    <w:rsid w:val="3D742AEC"/>
    <w:rsid w:val="3D772024"/>
    <w:rsid w:val="3D803685"/>
    <w:rsid w:val="3D8B4B09"/>
    <w:rsid w:val="3D9D0FFA"/>
    <w:rsid w:val="3D9E451C"/>
    <w:rsid w:val="3DA91C52"/>
    <w:rsid w:val="3DE36457"/>
    <w:rsid w:val="3E271104"/>
    <w:rsid w:val="3E3A618C"/>
    <w:rsid w:val="3E507574"/>
    <w:rsid w:val="3E5A6ED9"/>
    <w:rsid w:val="3E5F2B08"/>
    <w:rsid w:val="3E6142CB"/>
    <w:rsid w:val="3E675770"/>
    <w:rsid w:val="3E787789"/>
    <w:rsid w:val="3E8F15F7"/>
    <w:rsid w:val="3E9B4C8C"/>
    <w:rsid w:val="3EB2313C"/>
    <w:rsid w:val="3EC87A49"/>
    <w:rsid w:val="3EDB7567"/>
    <w:rsid w:val="3EE57B6D"/>
    <w:rsid w:val="3F1974CE"/>
    <w:rsid w:val="3F255B91"/>
    <w:rsid w:val="3F433D1F"/>
    <w:rsid w:val="3FB079D6"/>
    <w:rsid w:val="3FB46D38"/>
    <w:rsid w:val="3FC3690B"/>
    <w:rsid w:val="3FC743B8"/>
    <w:rsid w:val="3FD9441D"/>
    <w:rsid w:val="3FDB5B2A"/>
    <w:rsid w:val="3FEB310D"/>
    <w:rsid w:val="3FF72724"/>
    <w:rsid w:val="40102CE3"/>
    <w:rsid w:val="401C0410"/>
    <w:rsid w:val="40214E9A"/>
    <w:rsid w:val="402A419F"/>
    <w:rsid w:val="402B69D6"/>
    <w:rsid w:val="40370113"/>
    <w:rsid w:val="405326C3"/>
    <w:rsid w:val="40A44D1B"/>
    <w:rsid w:val="40B065AF"/>
    <w:rsid w:val="40C23407"/>
    <w:rsid w:val="40CA0F14"/>
    <w:rsid w:val="40EA49EE"/>
    <w:rsid w:val="40F30593"/>
    <w:rsid w:val="41013A83"/>
    <w:rsid w:val="41393610"/>
    <w:rsid w:val="414C644E"/>
    <w:rsid w:val="41951BE3"/>
    <w:rsid w:val="41B35E5C"/>
    <w:rsid w:val="41C52874"/>
    <w:rsid w:val="41C55BDF"/>
    <w:rsid w:val="41CF3A1B"/>
    <w:rsid w:val="41DF7134"/>
    <w:rsid w:val="41F05686"/>
    <w:rsid w:val="41FA60EB"/>
    <w:rsid w:val="42265FBC"/>
    <w:rsid w:val="42355699"/>
    <w:rsid w:val="425C1931"/>
    <w:rsid w:val="4283534E"/>
    <w:rsid w:val="42AF4A6F"/>
    <w:rsid w:val="42B63481"/>
    <w:rsid w:val="42BB299D"/>
    <w:rsid w:val="42C43181"/>
    <w:rsid w:val="42D377F6"/>
    <w:rsid w:val="42D40833"/>
    <w:rsid w:val="43615A55"/>
    <w:rsid w:val="4373679E"/>
    <w:rsid w:val="43775ABD"/>
    <w:rsid w:val="438E517A"/>
    <w:rsid w:val="43A16B5B"/>
    <w:rsid w:val="43B512F1"/>
    <w:rsid w:val="43CA3789"/>
    <w:rsid w:val="43CF26EE"/>
    <w:rsid w:val="43D22302"/>
    <w:rsid w:val="43F87310"/>
    <w:rsid w:val="44105B6D"/>
    <w:rsid w:val="442633D1"/>
    <w:rsid w:val="44495E16"/>
    <w:rsid w:val="445F08C3"/>
    <w:rsid w:val="447B5A8D"/>
    <w:rsid w:val="447C4308"/>
    <w:rsid w:val="44821676"/>
    <w:rsid w:val="449440C0"/>
    <w:rsid w:val="449C55C1"/>
    <w:rsid w:val="44A0294B"/>
    <w:rsid w:val="44B55B10"/>
    <w:rsid w:val="44BE6E44"/>
    <w:rsid w:val="44D74780"/>
    <w:rsid w:val="44D869C3"/>
    <w:rsid w:val="44F70AC1"/>
    <w:rsid w:val="450D5D22"/>
    <w:rsid w:val="4516153F"/>
    <w:rsid w:val="451E4BE3"/>
    <w:rsid w:val="456E40CC"/>
    <w:rsid w:val="457622CF"/>
    <w:rsid w:val="45BB73CE"/>
    <w:rsid w:val="45BC7184"/>
    <w:rsid w:val="45C54A36"/>
    <w:rsid w:val="45E048AA"/>
    <w:rsid w:val="45E65467"/>
    <w:rsid w:val="460A7FF5"/>
    <w:rsid w:val="46307004"/>
    <w:rsid w:val="46343CBF"/>
    <w:rsid w:val="46511253"/>
    <w:rsid w:val="46676190"/>
    <w:rsid w:val="468D0259"/>
    <w:rsid w:val="469C0A46"/>
    <w:rsid w:val="46CA3E01"/>
    <w:rsid w:val="46D6435B"/>
    <w:rsid w:val="46FF4401"/>
    <w:rsid w:val="47044840"/>
    <w:rsid w:val="47087F18"/>
    <w:rsid w:val="471E4895"/>
    <w:rsid w:val="472255AC"/>
    <w:rsid w:val="474B3436"/>
    <w:rsid w:val="47531A02"/>
    <w:rsid w:val="475E7622"/>
    <w:rsid w:val="4763017C"/>
    <w:rsid w:val="47656AAA"/>
    <w:rsid w:val="4771549C"/>
    <w:rsid w:val="47855975"/>
    <w:rsid w:val="478F27B5"/>
    <w:rsid w:val="47A82A04"/>
    <w:rsid w:val="47B33B1C"/>
    <w:rsid w:val="47BF0034"/>
    <w:rsid w:val="47D66F57"/>
    <w:rsid w:val="47DD0DEE"/>
    <w:rsid w:val="480026DB"/>
    <w:rsid w:val="4800602A"/>
    <w:rsid w:val="48160AF6"/>
    <w:rsid w:val="481C0CDA"/>
    <w:rsid w:val="4828694D"/>
    <w:rsid w:val="48482A6F"/>
    <w:rsid w:val="48636ED0"/>
    <w:rsid w:val="488E282A"/>
    <w:rsid w:val="48BE1C09"/>
    <w:rsid w:val="48E04062"/>
    <w:rsid w:val="491A0316"/>
    <w:rsid w:val="4941162A"/>
    <w:rsid w:val="49621482"/>
    <w:rsid w:val="49794AF8"/>
    <w:rsid w:val="498878F4"/>
    <w:rsid w:val="49C123BB"/>
    <w:rsid w:val="49D947BA"/>
    <w:rsid w:val="49FA7F4E"/>
    <w:rsid w:val="4A022081"/>
    <w:rsid w:val="4A0535BF"/>
    <w:rsid w:val="4A182544"/>
    <w:rsid w:val="4A2F21E8"/>
    <w:rsid w:val="4A43043E"/>
    <w:rsid w:val="4A615D70"/>
    <w:rsid w:val="4A706FB0"/>
    <w:rsid w:val="4A8F1E14"/>
    <w:rsid w:val="4A9C5999"/>
    <w:rsid w:val="4AC35D3D"/>
    <w:rsid w:val="4ACA2357"/>
    <w:rsid w:val="4AE07F6B"/>
    <w:rsid w:val="4AFF1518"/>
    <w:rsid w:val="4AFF5208"/>
    <w:rsid w:val="4B2A1C61"/>
    <w:rsid w:val="4B2B0B52"/>
    <w:rsid w:val="4B3B6071"/>
    <w:rsid w:val="4B7A56DF"/>
    <w:rsid w:val="4B983D0E"/>
    <w:rsid w:val="4BBF70AF"/>
    <w:rsid w:val="4BC215C0"/>
    <w:rsid w:val="4BC353E6"/>
    <w:rsid w:val="4BE333C1"/>
    <w:rsid w:val="4C2D7F5B"/>
    <w:rsid w:val="4C401097"/>
    <w:rsid w:val="4C4A1FED"/>
    <w:rsid w:val="4C7A078E"/>
    <w:rsid w:val="4CB47775"/>
    <w:rsid w:val="4CB55F83"/>
    <w:rsid w:val="4CD03B0C"/>
    <w:rsid w:val="4CD34B66"/>
    <w:rsid w:val="4CE27CEC"/>
    <w:rsid w:val="4CF741AE"/>
    <w:rsid w:val="4D23490A"/>
    <w:rsid w:val="4D271278"/>
    <w:rsid w:val="4D560EB6"/>
    <w:rsid w:val="4D5C53F9"/>
    <w:rsid w:val="4D661F15"/>
    <w:rsid w:val="4D8F70EF"/>
    <w:rsid w:val="4D902D7D"/>
    <w:rsid w:val="4DA30D40"/>
    <w:rsid w:val="4DA90FAE"/>
    <w:rsid w:val="4DAE08AD"/>
    <w:rsid w:val="4DB148AE"/>
    <w:rsid w:val="4DCB332B"/>
    <w:rsid w:val="4DEB443A"/>
    <w:rsid w:val="4E027177"/>
    <w:rsid w:val="4E092CE8"/>
    <w:rsid w:val="4E4179D4"/>
    <w:rsid w:val="4E6F1FB2"/>
    <w:rsid w:val="4E7B5851"/>
    <w:rsid w:val="4EDE4270"/>
    <w:rsid w:val="4EE419FD"/>
    <w:rsid w:val="4F012393"/>
    <w:rsid w:val="4F053DA0"/>
    <w:rsid w:val="4F0A58E9"/>
    <w:rsid w:val="4F214E99"/>
    <w:rsid w:val="4F5462E0"/>
    <w:rsid w:val="4F901B16"/>
    <w:rsid w:val="4F934661"/>
    <w:rsid w:val="4FCA40A6"/>
    <w:rsid w:val="4FD31D04"/>
    <w:rsid w:val="4FFC44D5"/>
    <w:rsid w:val="501A5689"/>
    <w:rsid w:val="504E04DD"/>
    <w:rsid w:val="50532ED8"/>
    <w:rsid w:val="50B2377A"/>
    <w:rsid w:val="50CE05B4"/>
    <w:rsid w:val="50D41FD9"/>
    <w:rsid w:val="50EB76A8"/>
    <w:rsid w:val="50F152BC"/>
    <w:rsid w:val="511E79E8"/>
    <w:rsid w:val="51253231"/>
    <w:rsid w:val="512A633A"/>
    <w:rsid w:val="51357D6C"/>
    <w:rsid w:val="51442D08"/>
    <w:rsid w:val="51737125"/>
    <w:rsid w:val="517D1FD3"/>
    <w:rsid w:val="5188212D"/>
    <w:rsid w:val="51BB26C3"/>
    <w:rsid w:val="51C14A00"/>
    <w:rsid w:val="51C27F61"/>
    <w:rsid w:val="51C92645"/>
    <w:rsid w:val="51F47CB0"/>
    <w:rsid w:val="52063792"/>
    <w:rsid w:val="5226074B"/>
    <w:rsid w:val="523A6F8E"/>
    <w:rsid w:val="52551DB0"/>
    <w:rsid w:val="5256349A"/>
    <w:rsid w:val="526273B5"/>
    <w:rsid w:val="52640364"/>
    <w:rsid w:val="527E4BBD"/>
    <w:rsid w:val="528B5DB8"/>
    <w:rsid w:val="52995311"/>
    <w:rsid w:val="52A31B8B"/>
    <w:rsid w:val="52B20439"/>
    <w:rsid w:val="52B57A79"/>
    <w:rsid w:val="52D20614"/>
    <w:rsid w:val="52DB2BF4"/>
    <w:rsid w:val="52DE3ED6"/>
    <w:rsid w:val="52E35A2C"/>
    <w:rsid w:val="52F0205F"/>
    <w:rsid w:val="52F23421"/>
    <w:rsid w:val="53021ACF"/>
    <w:rsid w:val="53046D67"/>
    <w:rsid w:val="530F6591"/>
    <w:rsid w:val="53423674"/>
    <w:rsid w:val="534C4E12"/>
    <w:rsid w:val="537C6C08"/>
    <w:rsid w:val="5380560E"/>
    <w:rsid w:val="53847658"/>
    <w:rsid w:val="538879B0"/>
    <w:rsid w:val="53AC38FF"/>
    <w:rsid w:val="541217C9"/>
    <w:rsid w:val="541E4BA9"/>
    <w:rsid w:val="54742D6B"/>
    <w:rsid w:val="54750777"/>
    <w:rsid w:val="548D5D9B"/>
    <w:rsid w:val="54A907ED"/>
    <w:rsid w:val="54E30FD8"/>
    <w:rsid w:val="54FA2736"/>
    <w:rsid w:val="55097B17"/>
    <w:rsid w:val="55214D3B"/>
    <w:rsid w:val="557C01F2"/>
    <w:rsid w:val="55A23043"/>
    <w:rsid w:val="55A55801"/>
    <w:rsid w:val="55B778F4"/>
    <w:rsid w:val="55DB29FC"/>
    <w:rsid w:val="55F72A88"/>
    <w:rsid w:val="562A136F"/>
    <w:rsid w:val="564360C1"/>
    <w:rsid w:val="56681831"/>
    <w:rsid w:val="567071A5"/>
    <w:rsid w:val="56862EA8"/>
    <w:rsid w:val="568A352B"/>
    <w:rsid w:val="56A538E6"/>
    <w:rsid w:val="56D800B7"/>
    <w:rsid w:val="56DC456F"/>
    <w:rsid w:val="56E755A0"/>
    <w:rsid w:val="56F47C17"/>
    <w:rsid w:val="5703744E"/>
    <w:rsid w:val="570C7D5E"/>
    <w:rsid w:val="572076BE"/>
    <w:rsid w:val="5731251C"/>
    <w:rsid w:val="573A715E"/>
    <w:rsid w:val="579156E8"/>
    <w:rsid w:val="579627C7"/>
    <w:rsid w:val="57CF5C88"/>
    <w:rsid w:val="57D03790"/>
    <w:rsid w:val="58061A35"/>
    <w:rsid w:val="58152A1C"/>
    <w:rsid w:val="5829045F"/>
    <w:rsid w:val="58414874"/>
    <w:rsid w:val="584904A1"/>
    <w:rsid w:val="58501721"/>
    <w:rsid w:val="58801A8F"/>
    <w:rsid w:val="58A06770"/>
    <w:rsid w:val="58B6652A"/>
    <w:rsid w:val="58DA605C"/>
    <w:rsid w:val="58E27446"/>
    <w:rsid w:val="592738D0"/>
    <w:rsid w:val="592B6B65"/>
    <w:rsid w:val="593B6EFE"/>
    <w:rsid w:val="59463DAD"/>
    <w:rsid w:val="5949355B"/>
    <w:rsid w:val="59B82702"/>
    <w:rsid w:val="59C46F45"/>
    <w:rsid w:val="59EE0F2A"/>
    <w:rsid w:val="5A0F60E8"/>
    <w:rsid w:val="5A2921FA"/>
    <w:rsid w:val="5A5E23E0"/>
    <w:rsid w:val="5A7E1904"/>
    <w:rsid w:val="5A8D1F1E"/>
    <w:rsid w:val="5AAD0353"/>
    <w:rsid w:val="5AB37564"/>
    <w:rsid w:val="5AC405F3"/>
    <w:rsid w:val="5AD2718F"/>
    <w:rsid w:val="5AEF5AA7"/>
    <w:rsid w:val="5B372E16"/>
    <w:rsid w:val="5B540662"/>
    <w:rsid w:val="5B5B5843"/>
    <w:rsid w:val="5B5F2276"/>
    <w:rsid w:val="5B71193B"/>
    <w:rsid w:val="5BA246E4"/>
    <w:rsid w:val="5BA43FB8"/>
    <w:rsid w:val="5BBB04F9"/>
    <w:rsid w:val="5BF55C80"/>
    <w:rsid w:val="5BFC5361"/>
    <w:rsid w:val="5C0E3314"/>
    <w:rsid w:val="5C376349"/>
    <w:rsid w:val="5C5814EA"/>
    <w:rsid w:val="5C726CCF"/>
    <w:rsid w:val="5C7E1DEC"/>
    <w:rsid w:val="5CB905F4"/>
    <w:rsid w:val="5CCA5E3B"/>
    <w:rsid w:val="5CEF1074"/>
    <w:rsid w:val="5D0C67B4"/>
    <w:rsid w:val="5D1A2279"/>
    <w:rsid w:val="5D2D156D"/>
    <w:rsid w:val="5D335360"/>
    <w:rsid w:val="5D390F48"/>
    <w:rsid w:val="5D3A1E84"/>
    <w:rsid w:val="5D3E0CAC"/>
    <w:rsid w:val="5D5A71B7"/>
    <w:rsid w:val="5D5E3F5D"/>
    <w:rsid w:val="5D6B1310"/>
    <w:rsid w:val="5D790367"/>
    <w:rsid w:val="5D8871F5"/>
    <w:rsid w:val="5D9E1750"/>
    <w:rsid w:val="5DA41E76"/>
    <w:rsid w:val="5DAD4042"/>
    <w:rsid w:val="5DC332BE"/>
    <w:rsid w:val="5DE6099B"/>
    <w:rsid w:val="5DE8426B"/>
    <w:rsid w:val="5E133370"/>
    <w:rsid w:val="5E230800"/>
    <w:rsid w:val="5E445235"/>
    <w:rsid w:val="5E472532"/>
    <w:rsid w:val="5E474BDD"/>
    <w:rsid w:val="5E5F186B"/>
    <w:rsid w:val="5EC30569"/>
    <w:rsid w:val="5ECA49B5"/>
    <w:rsid w:val="5EDD741A"/>
    <w:rsid w:val="5F1E4025"/>
    <w:rsid w:val="5F2E55B9"/>
    <w:rsid w:val="5F380A94"/>
    <w:rsid w:val="5F3F2725"/>
    <w:rsid w:val="5F5F25D6"/>
    <w:rsid w:val="5F732E23"/>
    <w:rsid w:val="5FD8660A"/>
    <w:rsid w:val="5FE97CC2"/>
    <w:rsid w:val="5FFC0EEE"/>
    <w:rsid w:val="60071C9B"/>
    <w:rsid w:val="600A6631"/>
    <w:rsid w:val="601B78D4"/>
    <w:rsid w:val="601C01E0"/>
    <w:rsid w:val="6028125A"/>
    <w:rsid w:val="60465003"/>
    <w:rsid w:val="60490185"/>
    <w:rsid w:val="604D067C"/>
    <w:rsid w:val="605A0749"/>
    <w:rsid w:val="607979FC"/>
    <w:rsid w:val="60806FCC"/>
    <w:rsid w:val="60915338"/>
    <w:rsid w:val="60B30DFA"/>
    <w:rsid w:val="60BB4368"/>
    <w:rsid w:val="60D73C96"/>
    <w:rsid w:val="60F2511B"/>
    <w:rsid w:val="61781810"/>
    <w:rsid w:val="61932CA4"/>
    <w:rsid w:val="61C87213"/>
    <w:rsid w:val="626771A1"/>
    <w:rsid w:val="62C55365"/>
    <w:rsid w:val="62EA5382"/>
    <w:rsid w:val="63130533"/>
    <w:rsid w:val="632308B3"/>
    <w:rsid w:val="632D78C5"/>
    <w:rsid w:val="632E7EA5"/>
    <w:rsid w:val="63316ACA"/>
    <w:rsid w:val="63363EE1"/>
    <w:rsid w:val="63364050"/>
    <w:rsid w:val="635C5015"/>
    <w:rsid w:val="635C66ED"/>
    <w:rsid w:val="6365529A"/>
    <w:rsid w:val="637F7D8E"/>
    <w:rsid w:val="638702E9"/>
    <w:rsid w:val="638B6FDE"/>
    <w:rsid w:val="639A3886"/>
    <w:rsid w:val="639D4D27"/>
    <w:rsid w:val="63B374DF"/>
    <w:rsid w:val="63C65C21"/>
    <w:rsid w:val="64264BBD"/>
    <w:rsid w:val="642B1FB6"/>
    <w:rsid w:val="645C64E5"/>
    <w:rsid w:val="645F3C24"/>
    <w:rsid w:val="64793D89"/>
    <w:rsid w:val="64813CCA"/>
    <w:rsid w:val="64845F04"/>
    <w:rsid w:val="64B47D45"/>
    <w:rsid w:val="64C062F6"/>
    <w:rsid w:val="64F610E9"/>
    <w:rsid w:val="65274800"/>
    <w:rsid w:val="653A5D87"/>
    <w:rsid w:val="65652128"/>
    <w:rsid w:val="65A11DCC"/>
    <w:rsid w:val="65A41CAC"/>
    <w:rsid w:val="65D04039"/>
    <w:rsid w:val="65F356F1"/>
    <w:rsid w:val="66177CF6"/>
    <w:rsid w:val="663D7AB1"/>
    <w:rsid w:val="663F0959"/>
    <w:rsid w:val="66697B13"/>
    <w:rsid w:val="667A5C4D"/>
    <w:rsid w:val="667B3E2D"/>
    <w:rsid w:val="669B5BEC"/>
    <w:rsid w:val="66A92E4B"/>
    <w:rsid w:val="670F7C74"/>
    <w:rsid w:val="67120941"/>
    <w:rsid w:val="6712117E"/>
    <w:rsid w:val="671F0CFC"/>
    <w:rsid w:val="67822920"/>
    <w:rsid w:val="67880048"/>
    <w:rsid w:val="678E5276"/>
    <w:rsid w:val="67B7012D"/>
    <w:rsid w:val="67C92B1F"/>
    <w:rsid w:val="67D121E0"/>
    <w:rsid w:val="67ED0BDA"/>
    <w:rsid w:val="67FF3C0C"/>
    <w:rsid w:val="68224C33"/>
    <w:rsid w:val="682D7E63"/>
    <w:rsid w:val="68331615"/>
    <w:rsid w:val="68675773"/>
    <w:rsid w:val="68711131"/>
    <w:rsid w:val="68726316"/>
    <w:rsid w:val="68750289"/>
    <w:rsid w:val="687617D6"/>
    <w:rsid w:val="687D19D4"/>
    <w:rsid w:val="6888075D"/>
    <w:rsid w:val="68933845"/>
    <w:rsid w:val="68E63296"/>
    <w:rsid w:val="690B0C63"/>
    <w:rsid w:val="691B1C77"/>
    <w:rsid w:val="691F0595"/>
    <w:rsid w:val="695402A0"/>
    <w:rsid w:val="69A075C0"/>
    <w:rsid w:val="69AD6419"/>
    <w:rsid w:val="69D519B1"/>
    <w:rsid w:val="69D55A27"/>
    <w:rsid w:val="69F82DEB"/>
    <w:rsid w:val="6A06437E"/>
    <w:rsid w:val="6A193DDA"/>
    <w:rsid w:val="6A293F22"/>
    <w:rsid w:val="6A3E781A"/>
    <w:rsid w:val="6A5E005A"/>
    <w:rsid w:val="6AA6346B"/>
    <w:rsid w:val="6AD675B7"/>
    <w:rsid w:val="6AF43E00"/>
    <w:rsid w:val="6AFA1F88"/>
    <w:rsid w:val="6B083125"/>
    <w:rsid w:val="6B0B03CE"/>
    <w:rsid w:val="6B183069"/>
    <w:rsid w:val="6B2761A9"/>
    <w:rsid w:val="6B74645D"/>
    <w:rsid w:val="6B9F0C1C"/>
    <w:rsid w:val="6BDB7674"/>
    <w:rsid w:val="6BE25FFA"/>
    <w:rsid w:val="6BE4390F"/>
    <w:rsid w:val="6BF75E22"/>
    <w:rsid w:val="6C0D6CD2"/>
    <w:rsid w:val="6C1C1C8C"/>
    <w:rsid w:val="6C2C1EA9"/>
    <w:rsid w:val="6C3217A2"/>
    <w:rsid w:val="6C390E1B"/>
    <w:rsid w:val="6C39238B"/>
    <w:rsid w:val="6C3B431E"/>
    <w:rsid w:val="6C434FAE"/>
    <w:rsid w:val="6C545B8D"/>
    <w:rsid w:val="6C7F7D86"/>
    <w:rsid w:val="6CA711FA"/>
    <w:rsid w:val="6CCD355E"/>
    <w:rsid w:val="6CD42F00"/>
    <w:rsid w:val="6CD83077"/>
    <w:rsid w:val="6CE54890"/>
    <w:rsid w:val="6D0B2961"/>
    <w:rsid w:val="6D1A70B5"/>
    <w:rsid w:val="6D527330"/>
    <w:rsid w:val="6D565F33"/>
    <w:rsid w:val="6D860ABD"/>
    <w:rsid w:val="6D9B2FE1"/>
    <w:rsid w:val="6D9B7B2E"/>
    <w:rsid w:val="6D9C44AE"/>
    <w:rsid w:val="6DCF4CFB"/>
    <w:rsid w:val="6DEE6DFB"/>
    <w:rsid w:val="6E3447E3"/>
    <w:rsid w:val="6E3934DF"/>
    <w:rsid w:val="6E5D0B20"/>
    <w:rsid w:val="6E5E479E"/>
    <w:rsid w:val="6E635B5C"/>
    <w:rsid w:val="6EAA30A4"/>
    <w:rsid w:val="6EAD5668"/>
    <w:rsid w:val="6EFF6EFE"/>
    <w:rsid w:val="6F18186D"/>
    <w:rsid w:val="6F5E2A0D"/>
    <w:rsid w:val="6F8E6C94"/>
    <w:rsid w:val="6FAB02AC"/>
    <w:rsid w:val="6FD0517F"/>
    <w:rsid w:val="7032338B"/>
    <w:rsid w:val="70526B27"/>
    <w:rsid w:val="70766BBA"/>
    <w:rsid w:val="707E6D70"/>
    <w:rsid w:val="70882E14"/>
    <w:rsid w:val="70AF3802"/>
    <w:rsid w:val="70B155B2"/>
    <w:rsid w:val="70B76E0C"/>
    <w:rsid w:val="70E17530"/>
    <w:rsid w:val="70F0593C"/>
    <w:rsid w:val="710153DB"/>
    <w:rsid w:val="712537D1"/>
    <w:rsid w:val="712B2D7A"/>
    <w:rsid w:val="713A3EFC"/>
    <w:rsid w:val="713E6C61"/>
    <w:rsid w:val="713F3255"/>
    <w:rsid w:val="716336ED"/>
    <w:rsid w:val="7178569C"/>
    <w:rsid w:val="718C419E"/>
    <w:rsid w:val="71A76BA7"/>
    <w:rsid w:val="71C15425"/>
    <w:rsid w:val="71C25912"/>
    <w:rsid w:val="71C26BC2"/>
    <w:rsid w:val="71C7169E"/>
    <w:rsid w:val="71DC1718"/>
    <w:rsid w:val="72290AB0"/>
    <w:rsid w:val="72424A0D"/>
    <w:rsid w:val="7259010A"/>
    <w:rsid w:val="725960C8"/>
    <w:rsid w:val="7275197E"/>
    <w:rsid w:val="727F4D54"/>
    <w:rsid w:val="727F6FE6"/>
    <w:rsid w:val="729A3B86"/>
    <w:rsid w:val="72C66CAF"/>
    <w:rsid w:val="72D579E9"/>
    <w:rsid w:val="72EA7EDF"/>
    <w:rsid w:val="7303419B"/>
    <w:rsid w:val="732351DB"/>
    <w:rsid w:val="733D4195"/>
    <w:rsid w:val="73476447"/>
    <w:rsid w:val="736E7E43"/>
    <w:rsid w:val="73711DF2"/>
    <w:rsid w:val="73961677"/>
    <w:rsid w:val="73A041A3"/>
    <w:rsid w:val="73A47ECB"/>
    <w:rsid w:val="73AB63DF"/>
    <w:rsid w:val="73E30E7B"/>
    <w:rsid w:val="74054790"/>
    <w:rsid w:val="740622E5"/>
    <w:rsid w:val="741A7C07"/>
    <w:rsid w:val="741D163C"/>
    <w:rsid w:val="74376B31"/>
    <w:rsid w:val="743F1330"/>
    <w:rsid w:val="745C612B"/>
    <w:rsid w:val="74B9710C"/>
    <w:rsid w:val="74DA5CA2"/>
    <w:rsid w:val="751E61E9"/>
    <w:rsid w:val="75203333"/>
    <w:rsid w:val="752B7ECA"/>
    <w:rsid w:val="753C3824"/>
    <w:rsid w:val="754338DE"/>
    <w:rsid w:val="756C712A"/>
    <w:rsid w:val="75737D47"/>
    <w:rsid w:val="7576580D"/>
    <w:rsid w:val="759B109A"/>
    <w:rsid w:val="75BF6A02"/>
    <w:rsid w:val="75E13833"/>
    <w:rsid w:val="75E819BF"/>
    <w:rsid w:val="76047BAD"/>
    <w:rsid w:val="761F55DA"/>
    <w:rsid w:val="764621D2"/>
    <w:rsid w:val="764F2AE5"/>
    <w:rsid w:val="76514BCF"/>
    <w:rsid w:val="76594ADF"/>
    <w:rsid w:val="76674F77"/>
    <w:rsid w:val="76751351"/>
    <w:rsid w:val="76DD0A4D"/>
    <w:rsid w:val="77070DB8"/>
    <w:rsid w:val="77124056"/>
    <w:rsid w:val="77176583"/>
    <w:rsid w:val="77197F50"/>
    <w:rsid w:val="771A10D9"/>
    <w:rsid w:val="77201356"/>
    <w:rsid w:val="7721289D"/>
    <w:rsid w:val="773B0371"/>
    <w:rsid w:val="778258C4"/>
    <w:rsid w:val="77A00AC4"/>
    <w:rsid w:val="77D21A1A"/>
    <w:rsid w:val="77F51A1C"/>
    <w:rsid w:val="78033EFF"/>
    <w:rsid w:val="781B279B"/>
    <w:rsid w:val="782214ED"/>
    <w:rsid w:val="785D2B32"/>
    <w:rsid w:val="7882471E"/>
    <w:rsid w:val="78863207"/>
    <w:rsid w:val="78A45A2C"/>
    <w:rsid w:val="78D539CC"/>
    <w:rsid w:val="78E10ABE"/>
    <w:rsid w:val="790F480C"/>
    <w:rsid w:val="79175027"/>
    <w:rsid w:val="79267274"/>
    <w:rsid w:val="7963231C"/>
    <w:rsid w:val="79634646"/>
    <w:rsid w:val="79682B6E"/>
    <w:rsid w:val="796A2DB9"/>
    <w:rsid w:val="79733810"/>
    <w:rsid w:val="79895EB7"/>
    <w:rsid w:val="79CD59E4"/>
    <w:rsid w:val="79DA592C"/>
    <w:rsid w:val="79F270B5"/>
    <w:rsid w:val="7A1E0DFC"/>
    <w:rsid w:val="7A2D0BFE"/>
    <w:rsid w:val="7A2F1C46"/>
    <w:rsid w:val="7A355AE6"/>
    <w:rsid w:val="7A516C9F"/>
    <w:rsid w:val="7A7B0826"/>
    <w:rsid w:val="7A7E79FE"/>
    <w:rsid w:val="7A853C6B"/>
    <w:rsid w:val="7A9D0462"/>
    <w:rsid w:val="7AB72321"/>
    <w:rsid w:val="7ABC4335"/>
    <w:rsid w:val="7AC02723"/>
    <w:rsid w:val="7AD6717A"/>
    <w:rsid w:val="7ADC6556"/>
    <w:rsid w:val="7ADC7AA2"/>
    <w:rsid w:val="7B01351A"/>
    <w:rsid w:val="7B025673"/>
    <w:rsid w:val="7B1D2D88"/>
    <w:rsid w:val="7B3B008E"/>
    <w:rsid w:val="7B401097"/>
    <w:rsid w:val="7B7C5E5E"/>
    <w:rsid w:val="7B8949D4"/>
    <w:rsid w:val="7B896710"/>
    <w:rsid w:val="7B954FD0"/>
    <w:rsid w:val="7BBE2443"/>
    <w:rsid w:val="7BC213ED"/>
    <w:rsid w:val="7BD17B42"/>
    <w:rsid w:val="7BD712BD"/>
    <w:rsid w:val="7BEE19D0"/>
    <w:rsid w:val="7BF74E11"/>
    <w:rsid w:val="7C080B47"/>
    <w:rsid w:val="7C095B0D"/>
    <w:rsid w:val="7C137A39"/>
    <w:rsid w:val="7C432000"/>
    <w:rsid w:val="7C5113B4"/>
    <w:rsid w:val="7C586512"/>
    <w:rsid w:val="7C6C5788"/>
    <w:rsid w:val="7C7D7FC2"/>
    <w:rsid w:val="7C8C40A0"/>
    <w:rsid w:val="7C8D5568"/>
    <w:rsid w:val="7C8E4128"/>
    <w:rsid w:val="7C981D0C"/>
    <w:rsid w:val="7C9838F9"/>
    <w:rsid w:val="7CC42056"/>
    <w:rsid w:val="7D036888"/>
    <w:rsid w:val="7D0551B6"/>
    <w:rsid w:val="7D083C49"/>
    <w:rsid w:val="7D2429D1"/>
    <w:rsid w:val="7D7D7622"/>
    <w:rsid w:val="7D843DD4"/>
    <w:rsid w:val="7D9344DA"/>
    <w:rsid w:val="7D9E3883"/>
    <w:rsid w:val="7DB03265"/>
    <w:rsid w:val="7DE36CD4"/>
    <w:rsid w:val="7DE844FD"/>
    <w:rsid w:val="7DF15183"/>
    <w:rsid w:val="7E3A0AA7"/>
    <w:rsid w:val="7E48642E"/>
    <w:rsid w:val="7E54384F"/>
    <w:rsid w:val="7E606833"/>
    <w:rsid w:val="7E8E65BD"/>
    <w:rsid w:val="7E975D38"/>
    <w:rsid w:val="7EA0044B"/>
    <w:rsid w:val="7EA73B5D"/>
    <w:rsid w:val="7EC12F7A"/>
    <w:rsid w:val="7ECD7BF2"/>
    <w:rsid w:val="7EE45015"/>
    <w:rsid w:val="7F014269"/>
    <w:rsid w:val="7F30394B"/>
    <w:rsid w:val="7F3E3922"/>
    <w:rsid w:val="7F472290"/>
    <w:rsid w:val="7F9C15E8"/>
    <w:rsid w:val="7FAD3011"/>
    <w:rsid w:val="7FC02EEC"/>
    <w:rsid w:val="7FCE693F"/>
    <w:rsid w:val="7FD74D59"/>
    <w:rsid w:val="7FE55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5391A4"/>
  <w15:docId w15:val="{186D758E-4FBF-4CC7-9267-32CA81DCF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1EB2"/>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semiHidden/>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99"/>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Revision1">
    <w:name w:val="Revision1"/>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pPr>
      <w:tabs>
        <w:tab w:val="left" w:pos="1622"/>
      </w:tabs>
      <w:ind w:left="1622" w:hanging="363"/>
    </w:pPr>
  </w:style>
  <w:style w:type="character" w:customStyle="1" w:styleId="ui-provider">
    <w:name w:val="ui-provider"/>
    <w:basedOn w:val="a0"/>
    <w:qFormat/>
  </w:style>
  <w:style w:type="paragraph" w:styleId="aff1">
    <w:name w:val="Revision"/>
    <w:hidden/>
    <w:uiPriority w:val="99"/>
    <w:unhideWhenUsed/>
    <w:rsid w:val="000F3EC2"/>
    <w:rPr>
      <w:rFonts w:eastAsiaTheme="minorEastAsia"/>
      <w:lang w:val="en-GB" w:eastAsia="en-US"/>
    </w:rPr>
  </w:style>
  <w:style w:type="paragraph" w:customStyle="1" w:styleId="Doc-title">
    <w:name w:val="Doc-title"/>
    <w:basedOn w:val="a"/>
    <w:next w:val="Doc-text2"/>
    <w:link w:val="Doc-titleChar"/>
    <w:qFormat/>
    <w:rsid w:val="006B4E1F"/>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character" w:customStyle="1" w:styleId="Doc-text2Char">
    <w:name w:val="Doc-text2 Char"/>
    <w:link w:val="Doc-text2"/>
    <w:qFormat/>
    <w:rsid w:val="006B4E1F"/>
    <w:rPr>
      <w:rFonts w:eastAsiaTheme="minorEastAsia"/>
      <w:lang w:val="en-GB" w:eastAsia="en-US"/>
    </w:rPr>
  </w:style>
  <w:style w:type="character" w:customStyle="1" w:styleId="Doc-titleChar">
    <w:name w:val="Doc-title Char"/>
    <w:link w:val="Doc-title"/>
    <w:qFormat/>
    <w:rsid w:val="006B4E1F"/>
    <w:rPr>
      <w:rFonts w:ascii="Arial" w:eastAsia="Times New Roman" w:hAnsi="Arial"/>
      <w:noProof/>
      <w:lang w:val="en-GB" w:eastAsia="ja-JP"/>
    </w:rPr>
  </w:style>
  <w:style w:type="paragraph" w:customStyle="1" w:styleId="Agreement">
    <w:name w:val="Agreement"/>
    <w:basedOn w:val="a"/>
    <w:next w:val="Doc-text2"/>
    <w:uiPriority w:val="99"/>
    <w:qFormat/>
    <w:rsid w:val="006B4E1F"/>
    <w:pPr>
      <w:numPr>
        <w:numId w:val="7"/>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27">
    <w:name w:val="未处理的提及2"/>
    <w:basedOn w:val="a0"/>
    <w:uiPriority w:val="99"/>
    <w:semiHidden/>
    <w:unhideWhenUsed/>
    <w:rsid w:val="00372759"/>
    <w:rPr>
      <w:color w:val="605E5C"/>
      <w:shd w:val="clear" w:color="auto" w:fill="E1DFDD"/>
    </w:rPr>
  </w:style>
  <w:style w:type="character" w:customStyle="1" w:styleId="fontstyle01">
    <w:name w:val="fontstyle01"/>
    <w:basedOn w:val="a0"/>
    <w:rsid w:val="00F02B0C"/>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000501">
      <w:bodyDiv w:val="1"/>
      <w:marLeft w:val="0"/>
      <w:marRight w:val="0"/>
      <w:marTop w:val="0"/>
      <w:marBottom w:val="0"/>
      <w:divBdr>
        <w:top w:val="none" w:sz="0" w:space="0" w:color="auto"/>
        <w:left w:val="none" w:sz="0" w:space="0" w:color="auto"/>
        <w:bottom w:val="none" w:sz="0" w:space="0" w:color="auto"/>
        <w:right w:val="none" w:sz="0" w:space="0" w:color="auto"/>
      </w:divBdr>
    </w:div>
    <w:div w:id="485441417">
      <w:bodyDiv w:val="1"/>
      <w:marLeft w:val="0"/>
      <w:marRight w:val="0"/>
      <w:marTop w:val="0"/>
      <w:marBottom w:val="0"/>
      <w:divBdr>
        <w:top w:val="none" w:sz="0" w:space="0" w:color="auto"/>
        <w:left w:val="none" w:sz="0" w:space="0" w:color="auto"/>
        <w:bottom w:val="none" w:sz="0" w:space="0" w:color="auto"/>
        <w:right w:val="none" w:sz="0" w:space="0" w:color="auto"/>
      </w:divBdr>
    </w:div>
    <w:div w:id="1240404728">
      <w:bodyDiv w:val="1"/>
      <w:marLeft w:val="0"/>
      <w:marRight w:val="0"/>
      <w:marTop w:val="0"/>
      <w:marBottom w:val="0"/>
      <w:divBdr>
        <w:top w:val="none" w:sz="0" w:space="0" w:color="auto"/>
        <w:left w:val="none" w:sz="0" w:space="0" w:color="auto"/>
        <w:bottom w:val="none" w:sz="0" w:space="0" w:color="auto"/>
        <w:right w:val="none" w:sz="0" w:space="0" w:color="auto"/>
      </w:divBdr>
    </w:div>
    <w:div w:id="1878352477">
      <w:bodyDiv w:val="1"/>
      <w:marLeft w:val="0"/>
      <w:marRight w:val="0"/>
      <w:marTop w:val="0"/>
      <w:marBottom w:val="0"/>
      <w:divBdr>
        <w:top w:val="none" w:sz="0" w:space="0" w:color="auto"/>
        <w:left w:val="none" w:sz="0" w:space="0" w:color="auto"/>
        <w:bottom w:val="none" w:sz="0" w:space="0" w:color="auto"/>
        <w:right w:val="none" w:sz="0" w:space="0" w:color="auto"/>
      </w:divBdr>
    </w:div>
    <w:div w:id="20419284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916B6-EA32-4D0B-AA1C-6E6835B4D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639</TotalTime>
  <Pages>4</Pages>
  <Words>1628</Words>
  <Characters>9280</Characters>
  <Application>Microsoft Office Word</Application>
  <DocSecurity>0</DocSecurity>
  <Lines>77</Lines>
  <Paragraphs>21</Paragraphs>
  <ScaleCrop>false</ScaleCrop>
  <Company>3GPP Support Team</Company>
  <LinksUpToDate>false</LinksUpToDate>
  <CharactersWithSpaces>10887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CMCC</cp:lastModifiedBy>
  <cp:revision>62</cp:revision>
  <cp:lastPrinted>1900-12-31T16:00:00Z</cp:lastPrinted>
  <dcterms:created xsi:type="dcterms:W3CDTF">2024-08-09T06:21:00Z</dcterms:created>
  <dcterms:modified xsi:type="dcterms:W3CDTF">2024-10-03T04:39:00Z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(3)SOrCwopYsGPDWTUn6BAi1cj8vW23hi1tXNmcJy6LKccdwAst728XtPssID2OaLLxpwBZ/Ep9
v092xaGsM3aAq9KtFLNzj/f9L4qv5mLT+T2akMxuAt4d9ekDjyARKsDA5igKPZSZh/IJjrtE
un09B1tNuz4u7+QQD1I2awQpa1QRSMeh6FGcztakdcATBfq6zoThJBP7DF48y0eZI9hvcUOv
ouM/AOeBpaJQ6djKwA</vt:lpwstr>
  </property>
  <property fmtid="{D5CDD505-2E9C-101B-9397-08002B2CF9AE}" pid="22" name="_2015_ms_pID_7253431">
    <vt:lpwstr>DNjtupsntUAxObMsPw+C3iIXcPlidIjmHgr+deNppzIJ0/J6cqBhVr
x+flVR88NsqfmTMHlKddprHOyzyj+Q4vqn7w9F/bEuOtoyHdNR8duL+j2L1SqiAd3na3mpnY
sekKXgZ+NIKtRvoa9clQ2XYfQ+nAcbmcpDiEYFq5XD9oEI0hTGBvZv2mWSnkBqg8BMHl/HmB
QhQnW/13E9IpdebtjL5hdXHkHzGYAKOWpwxW</vt:lpwstr>
  </property>
  <property fmtid="{D5CDD505-2E9C-101B-9397-08002B2CF9AE}" pid="23" name="_2015_ms_pID_7253432">
    <vt:lpwstr>ahEvFDJeXaTflohEkZumD80=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934098235224434FA0344BA8C43D2554</vt:lpwstr>
  </property>
</Properties>
</file>